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905DD" w14:textId="6E0BDA72" w:rsidR="004006A0" w:rsidRDefault="00074821">
      <w:pPr>
        <w:tabs>
          <w:tab w:val="center" w:pos="4698"/>
          <w:tab w:val="center" w:pos="5418"/>
          <w:tab w:val="center" w:pos="8244"/>
        </w:tabs>
        <w:spacing w:after="0"/>
      </w:pPr>
      <w:r>
        <w:rPr>
          <w:rFonts w:cs="Arial"/>
          <w:b/>
          <w:bCs/>
          <w:noProof/>
          <w:sz w:val="20"/>
        </w:rPr>
        <w:drawing>
          <wp:anchor distT="0" distB="0" distL="114300" distR="114300" simplePos="0" relativeHeight="251659264" behindDoc="1" locked="0" layoutInCell="1" allowOverlap="1" wp14:anchorId="1DC66450" wp14:editId="315AF511">
            <wp:simplePos x="0" y="0"/>
            <wp:positionH relativeFrom="margin">
              <wp:posOffset>475615</wp:posOffset>
            </wp:positionH>
            <wp:positionV relativeFrom="paragraph">
              <wp:posOffset>152234</wp:posOffset>
            </wp:positionV>
            <wp:extent cx="2362200" cy="742481"/>
            <wp:effectExtent l="0" t="0" r="0" b="635"/>
            <wp:wrapNone/>
            <wp:docPr id="6" name="Picture 6"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9187" cy="747820"/>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r>
        <w:tab/>
      </w:r>
      <w:r>
        <w:rPr>
          <w:b/>
          <w:sz w:val="20"/>
        </w:rPr>
        <w:t xml:space="preserve">Planning and Environment (Fees) Regulations 2016 </w:t>
      </w:r>
    </w:p>
    <w:p w14:paraId="6112BE42" w14:textId="77777777" w:rsidR="004006A0" w:rsidRDefault="00074821">
      <w:pPr>
        <w:spacing w:after="0"/>
        <w:ind w:left="68" w:right="309" w:hanging="10"/>
        <w:jc w:val="right"/>
      </w:pPr>
      <w:r>
        <w:rPr>
          <w:b/>
          <w:sz w:val="20"/>
        </w:rPr>
        <w:t xml:space="preserve">Subdivision (Fees) Regulations 2016  </w:t>
      </w:r>
    </w:p>
    <w:p w14:paraId="2719D50D" w14:textId="77777777" w:rsidR="004006A0" w:rsidRDefault="00074821">
      <w:pPr>
        <w:spacing w:after="0"/>
        <w:ind w:right="7166"/>
      </w:pPr>
      <w:r>
        <w:t xml:space="preserve"> </w:t>
      </w:r>
    </w:p>
    <w:p w14:paraId="250F1CDB" w14:textId="77777777" w:rsidR="004006A0" w:rsidRDefault="00074821">
      <w:pPr>
        <w:spacing w:after="0"/>
        <w:ind w:left="3507"/>
      </w:pPr>
      <w:r>
        <w:t xml:space="preserve"> </w:t>
      </w:r>
    </w:p>
    <w:p w14:paraId="4FD2BBD3" w14:textId="77777777" w:rsidR="004006A0" w:rsidRDefault="00074821">
      <w:pPr>
        <w:spacing w:after="36"/>
        <w:ind w:left="427"/>
      </w:pPr>
      <w:r>
        <w:rPr>
          <w:b/>
        </w:rPr>
        <w:t xml:space="preserve"> </w:t>
      </w:r>
    </w:p>
    <w:p w14:paraId="627C6551" w14:textId="77777777" w:rsidR="004006A0" w:rsidRDefault="00074821">
      <w:pPr>
        <w:pStyle w:val="Heading1"/>
      </w:pPr>
      <w:r>
        <w:t xml:space="preserve">SUMMARY OF PLANNING AND SUBDIVISION FEES </w:t>
      </w:r>
    </w:p>
    <w:p w14:paraId="5947C232" w14:textId="76E0E756" w:rsidR="004006A0" w:rsidRDefault="00074821">
      <w:pPr>
        <w:spacing w:after="0"/>
        <w:ind w:left="103"/>
        <w:jc w:val="center"/>
      </w:pPr>
      <w:r>
        <w:rPr>
          <w:b/>
          <w:sz w:val="24"/>
        </w:rPr>
        <w:t>Effective from 1 July 202</w:t>
      </w:r>
      <w:r w:rsidR="00002A43">
        <w:rPr>
          <w:b/>
          <w:sz w:val="24"/>
        </w:rPr>
        <w:t>4</w:t>
      </w:r>
    </w:p>
    <w:p w14:paraId="30F1D5FA" w14:textId="77777777" w:rsidR="004006A0" w:rsidRDefault="00074821">
      <w:pPr>
        <w:spacing w:after="62"/>
        <w:ind w:left="398"/>
      </w:pPr>
      <w:r>
        <w:rPr>
          <w:noProof/>
        </w:rPr>
        <mc:AlternateContent>
          <mc:Choice Requires="wpg">
            <w:drawing>
              <wp:inline distT="0" distB="0" distL="0" distR="0" wp14:anchorId="14C619C1" wp14:editId="0ED6C4C7">
                <wp:extent cx="6339586" cy="6096"/>
                <wp:effectExtent l="0" t="0" r="0" b="0"/>
                <wp:docPr id="16053" name="Group 16053"/>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17244" name="Shape 17244"/>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53" style="width:499.18pt;height:0.47998pt;mso-position-horizontal-relative:char;mso-position-vertical-relative:line" coordsize="63395,60">
                <v:shape id="Shape 17245" style="position:absolute;width:63395;height:91;left:0;top:0;" coordsize="6339586,9144" path="m0,0l6339586,0l6339586,9144l0,9144l0,0">
                  <v:stroke weight="0pt" endcap="flat" joinstyle="miter" miterlimit="10" on="false" color="#000000" opacity="0"/>
                  <v:fill on="true" color="#000000"/>
                </v:shape>
              </v:group>
            </w:pict>
          </mc:Fallback>
        </mc:AlternateContent>
      </w:r>
    </w:p>
    <w:p w14:paraId="541018DD" w14:textId="661A0765" w:rsidR="004006A0" w:rsidRDefault="00074821" w:rsidP="00295E6E">
      <w:pPr>
        <w:pStyle w:val="Heading1"/>
        <w:spacing w:line="240" w:lineRule="auto"/>
        <w:ind w:left="425" w:hanging="11"/>
        <w:jc w:val="center"/>
      </w:pPr>
      <w:r>
        <w:t>APPLICATIONS FOR PERMITS AND APPLICATIONS TO AMEND PERMITS</w:t>
      </w:r>
    </w:p>
    <w:tbl>
      <w:tblPr>
        <w:tblStyle w:val="TableGrid"/>
        <w:tblW w:w="10173" w:type="dxa"/>
        <w:tblInd w:w="287" w:type="dxa"/>
        <w:tblCellMar>
          <w:top w:w="47" w:type="dxa"/>
          <w:left w:w="107" w:type="dxa"/>
          <w:right w:w="8" w:type="dxa"/>
        </w:tblCellMar>
        <w:tblLook w:val="04A0" w:firstRow="1" w:lastRow="0" w:firstColumn="1" w:lastColumn="0" w:noHBand="0" w:noVBand="1"/>
      </w:tblPr>
      <w:tblGrid>
        <w:gridCol w:w="1271"/>
        <w:gridCol w:w="6385"/>
        <w:gridCol w:w="1277"/>
        <w:gridCol w:w="1240"/>
      </w:tblGrid>
      <w:tr w:rsidR="004006A0" w14:paraId="0C78262F" w14:textId="77777777" w:rsidTr="00295E6E">
        <w:trPr>
          <w:trHeight w:val="857"/>
        </w:trPr>
        <w:tc>
          <w:tcPr>
            <w:tcW w:w="1271" w:type="dxa"/>
            <w:tcBorders>
              <w:top w:val="single" w:sz="4" w:space="0" w:color="auto"/>
              <w:left w:val="single" w:sz="4" w:space="0" w:color="auto"/>
              <w:bottom w:val="single" w:sz="4" w:space="0" w:color="auto"/>
              <w:right w:val="single" w:sz="4" w:space="0" w:color="auto"/>
            </w:tcBorders>
            <w:shd w:val="clear" w:color="auto" w:fill="D9D9D9"/>
          </w:tcPr>
          <w:p w14:paraId="192BBF13" w14:textId="4BBAA3AB" w:rsidR="004006A0" w:rsidRDefault="00074821">
            <w:r>
              <w:t xml:space="preserve"> </w:t>
            </w:r>
            <w:r>
              <w:rPr>
                <w:b/>
              </w:rPr>
              <w:t xml:space="preserve">Class of permit </w:t>
            </w:r>
          </w:p>
        </w:tc>
        <w:tc>
          <w:tcPr>
            <w:tcW w:w="6385" w:type="dxa"/>
            <w:tcBorders>
              <w:top w:val="single" w:sz="4" w:space="0" w:color="auto"/>
              <w:left w:val="single" w:sz="4" w:space="0" w:color="auto"/>
              <w:bottom w:val="single" w:sz="4" w:space="0" w:color="auto"/>
              <w:right w:val="single" w:sz="4" w:space="0" w:color="auto"/>
            </w:tcBorders>
            <w:shd w:val="clear" w:color="auto" w:fill="D9D9D9"/>
          </w:tcPr>
          <w:p w14:paraId="3E4DF5F9" w14:textId="77777777" w:rsidR="004006A0" w:rsidRDefault="00074821">
            <w:pPr>
              <w:ind w:left="1"/>
            </w:pPr>
            <w:r>
              <w:rPr>
                <w:b/>
              </w:rPr>
              <w:t>Type of Application</w:t>
            </w:r>
            <w: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FE22287" w14:textId="77777777" w:rsidR="004006A0" w:rsidRDefault="00074821">
            <w:pPr>
              <w:ind w:right="52"/>
              <w:jc w:val="right"/>
            </w:pPr>
            <w:r>
              <w:rPr>
                <w:b/>
              </w:rPr>
              <w:t xml:space="preserve">Fee for </w:t>
            </w:r>
          </w:p>
          <w:p w14:paraId="3153836A" w14:textId="77777777" w:rsidR="004006A0" w:rsidRDefault="00074821">
            <w:pPr>
              <w:ind w:right="49"/>
              <w:jc w:val="right"/>
            </w:pPr>
            <w:r>
              <w:rPr>
                <w:b/>
              </w:rPr>
              <w:t xml:space="preserve">Permit Application </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6BE54256" w14:textId="77777777" w:rsidR="004006A0" w:rsidRDefault="00074821">
            <w:pPr>
              <w:ind w:right="49"/>
              <w:jc w:val="right"/>
            </w:pPr>
            <w:r>
              <w:rPr>
                <w:b/>
              </w:rPr>
              <w:t xml:space="preserve">Fee to </w:t>
            </w:r>
          </w:p>
          <w:p w14:paraId="552ECC5C" w14:textId="77777777" w:rsidR="004006A0" w:rsidRDefault="00074821">
            <w:pPr>
              <w:ind w:right="49"/>
              <w:jc w:val="right"/>
            </w:pPr>
            <w:r>
              <w:rPr>
                <w:b/>
              </w:rPr>
              <w:t xml:space="preserve">Amend </w:t>
            </w:r>
          </w:p>
          <w:p w14:paraId="7F62CDA5" w14:textId="77777777" w:rsidR="004006A0" w:rsidRDefault="00074821">
            <w:pPr>
              <w:ind w:right="48"/>
              <w:jc w:val="right"/>
            </w:pPr>
            <w:r>
              <w:rPr>
                <w:b/>
              </w:rPr>
              <w:t xml:space="preserve">Permit </w:t>
            </w:r>
          </w:p>
        </w:tc>
      </w:tr>
      <w:tr w:rsidR="0068433F" w14:paraId="530BC5F7" w14:textId="77777777" w:rsidTr="00CC4696">
        <w:trPr>
          <w:trHeight w:val="364"/>
        </w:trPr>
        <w:tc>
          <w:tcPr>
            <w:tcW w:w="1271" w:type="dxa"/>
            <w:tcBorders>
              <w:top w:val="single" w:sz="4" w:space="0" w:color="auto"/>
              <w:left w:val="single" w:sz="4" w:space="0" w:color="auto"/>
              <w:bottom w:val="single" w:sz="4" w:space="0" w:color="auto"/>
              <w:right w:val="single" w:sz="4" w:space="0" w:color="auto"/>
            </w:tcBorders>
          </w:tcPr>
          <w:p w14:paraId="785D9AA2" w14:textId="77777777" w:rsidR="0068433F" w:rsidRDefault="0068433F" w:rsidP="0068433F">
            <w:r>
              <w:t xml:space="preserve">Class 1 </w:t>
            </w:r>
          </w:p>
        </w:tc>
        <w:tc>
          <w:tcPr>
            <w:tcW w:w="6385" w:type="dxa"/>
            <w:tcBorders>
              <w:top w:val="single" w:sz="4" w:space="0" w:color="auto"/>
              <w:left w:val="single" w:sz="4" w:space="0" w:color="auto"/>
              <w:bottom w:val="single" w:sz="4" w:space="0" w:color="auto"/>
              <w:right w:val="single" w:sz="4" w:space="0" w:color="auto"/>
            </w:tcBorders>
          </w:tcPr>
          <w:p w14:paraId="3A023695" w14:textId="2901F6FD" w:rsidR="0068433F" w:rsidRDefault="0068433F" w:rsidP="0068433F">
            <w:pPr>
              <w:ind w:left="1"/>
            </w:pPr>
            <w:r>
              <w:t>Change or allow a new use of the land (per use)</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01F4C42E" w14:textId="45EC0429" w:rsidR="0068433F" w:rsidRDefault="0068433F" w:rsidP="0068433F">
            <w:pPr>
              <w:ind w:right="50"/>
              <w:jc w:val="right"/>
            </w:pPr>
            <w:r w:rsidRPr="00DF481F">
              <w:t>$14</w:t>
            </w:r>
            <w:r>
              <w:t>53.40</w:t>
            </w:r>
            <w:r w:rsidRPr="00DF481F">
              <w:t xml:space="preserve"> </w:t>
            </w:r>
          </w:p>
        </w:tc>
        <w:tc>
          <w:tcPr>
            <w:tcW w:w="1240" w:type="dxa"/>
            <w:tcBorders>
              <w:top w:val="single" w:sz="4" w:space="0" w:color="auto"/>
              <w:left w:val="single" w:sz="4" w:space="0" w:color="auto"/>
              <w:bottom w:val="single" w:sz="4" w:space="0" w:color="auto"/>
              <w:right w:val="single" w:sz="4" w:space="0" w:color="auto"/>
            </w:tcBorders>
          </w:tcPr>
          <w:p w14:paraId="2616C838" w14:textId="25683D27" w:rsidR="0068433F" w:rsidRDefault="0068433F" w:rsidP="0068433F">
            <w:pPr>
              <w:ind w:right="49"/>
              <w:jc w:val="right"/>
            </w:pPr>
            <w:r w:rsidRPr="00DF481F">
              <w:t>$14</w:t>
            </w:r>
            <w:r>
              <w:t>53.40</w:t>
            </w:r>
            <w:r w:rsidRPr="00DF481F">
              <w:t xml:space="preserve"> </w:t>
            </w:r>
          </w:p>
        </w:tc>
      </w:tr>
      <w:tr w:rsidR="0041148F" w14:paraId="7A008ABE" w14:textId="77777777" w:rsidTr="00295E6E">
        <w:trPr>
          <w:trHeight w:val="1412"/>
        </w:trPr>
        <w:tc>
          <w:tcPr>
            <w:tcW w:w="1271" w:type="dxa"/>
            <w:tcBorders>
              <w:top w:val="single" w:sz="4" w:space="0" w:color="auto"/>
              <w:left w:val="single" w:sz="4" w:space="0" w:color="auto"/>
              <w:bottom w:val="single" w:sz="12" w:space="0" w:color="333333"/>
              <w:right w:val="single" w:sz="4" w:space="0" w:color="auto"/>
            </w:tcBorders>
          </w:tcPr>
          <w:p w14:paraId="2D54D3C4" w14:textId="7A042AAC" w:rsidR="0041148F" w:rsidRDefault="0041148F" w:rsidP="0041148F">
            <w:r>
              <w:rPr>
                <w:sz w:val="20"/>
              </w:rPr>
              <w:t>AMENDMENT</w:t>
            </w:r>
          </w:p>
          <w:p w14:paraId="05B6795D" w14:textId="07413DBE" w:rsidR="0041148F" w:rsidRDefault="0041148F" w:rsidP="0041148F">
            <w:r>
              <w:t xml:space="preserve">Class 2 </w:t>
            </w:r>
          </w:p>
          <w:p w14:paraId="445A9617" w14:textId="7C255769" w:rsidR="0041148F" w:rsidRDefault="0041148F" w:rsidP="0041148F"/>
        </w:tc>
        <w:tc>
          <w:tcPr>
            <w:tcW w:w="6385" w:type="dxa"/>
            <w:tcBorders>
              <w:top w:val="single" w:sz="4" w:space="0" w:color="auto"/>
              <w:left w:val="single" w:sz="4" w:space="0" w:color="auto"/>
              <w:bottom w:val="single" w:sz="12" w:space="0" w:color="333333"/>
              <w:right w:val="single" w:sz="4" w:space="0" w:color="auto"/>
            </w:tcBorders>
          </w:tcPr>
          <w:p w14:paraId="623CB7C3" w14:textId="3D0E397F" w:rsidR="0041148F" w:rsidRDefault="0041148F" w:rsidP="0041148F">
            <w:pPr>
              <w:spacing w:after="22" w:line="239" w:lineRule="auto"/>
              <w:ind w:left="1" w:right="197"/>
            </w:pPr>
            <w:r>
              <w:t xml:space="preserve">Amendment to change the statement of what the permit allows; or change any or all conditions.  </w:t>
            </w:r>
          </w:p>
          <w:p w14:paraId="4E6291A6" w14:textId="27645264" w:rsidR="0041148F" w:rsidRDefault="0041148F" w:rsidP="0041148F">
            <w:pPr>
              <w:ind w:left="1" w:right="160"/>
            </w:pPr>
            <w:r>
              <w:rPr>
                <w:sz w:val="20"/>
              </w:rPr>
              <w:t>(Other than a permit to develop land or use and develop land or undertake development ancillary to the use of land for a single dwelling per lot)</w:t>
            </w:r>
            <w:r>
              <w:t xml:space="preserve"> </w:t>
            </w:r>
          </w:p>
        </w:tc>
        <w:tc>
          <w:tcPr>
            <w:tcW w:w="1277" w:type="dxa"/>
            <w:tcBorders>
              <w:top w:val="single" w:sz="4" w:space="0" w:color="auto"/>
              <w:left w:val="single" w:sz="4" w:space="0" w:color="auto"/>
              <w:bottom w:val="single" w:sz="12" w:space="0" w:color="333333"/>
              <w:right w:val="single" w:sz="4" w:space="0" w:color="auto"/>
            </w:tcBorders>
            <w:shd w:val="clear" w:color="auto" w:fill="EAF1DD"/>
          </w:tcPr>
          <w:p w14:paraId="367A7708" w14:textId="77777777" w:rsidR="0041148F" w:rsidRDefault="0041148F" w:rsidP="0041148F">
            <w:pPr>
              <w:ind w:right="51"/>
              <w:jc w:val="right"/>
            </w:pPr>
            <w:r>
              <w:t xml:space="preserve">N/A </w:t>
            </w:r>
          </w:p>
        </w:tc>
        <w:tc>
          <w:tcPr>
            <w:tcW w:w="1240" w:type="dxa"/>
            <w:tcBorders>
              <w:top w:val="single" w:sz="4" w:space="0" w:color="auto"/>
              <w:left w:val="single" w:sz="4" w:space="0" w:color="auto"/>
              <w:bottom w:val="single" w:sz="12" w:space="0" w:color="333333"/>
              <w:right w:val="single" w:sz="4" w:space="0" w:color="auto"/>
            </w:tcBorders>
          </w:tcPr>
          <w:p w14:paraId="13352CB3" w14:textId="74C81D4F" w:rsidR="0041148F" w:rsidRDefault="0041148F" w:rsidP="0041148F">
            <w:pPr>
              <w:ind w:right="49"/>
              <w:jc w:val="right"/>
            </w:pPr>
            <w:r w:rsidRPr="00DF481F">
              <w:t>$14</w:t>
            </w:r>
            <w:r w:rsidR="0068433F">
              <w:t>53.40</w:t>
            </w:r>
            <w:r w:rsidRPr="00DF481F">
              <w:t xml:space="preserve"> </w:t>
            </w:r>
          </w:p>
        </w:tc>
      </w:tr>
      <w:tr w:rsidR="004006A0" w14:paraId="43BCBA70" w14:textId="77777777" w:rsidTr="00295E6E">
        <w:trPr>
          <w:trHeight w:val="1218"/>
        </w:trPr>
        <w:tc>
          <w:tcPr>
            <w:tcW w:w="7656" w:type="dxa"/>
            <w:gridSpan w:val="2"/>
            <w:tcBorders>
              <w:top w:val="single" w:sz="12" w:space="0" w:color="333333"/>
              <w:left w:val="single" w:sz="4" w:space="0" w:color="auto"/>
              <w:bottom w:val="single" w:sz="4" w:space="0" w:color="auto"/>
              <w:right w:val="single" w:sz="4" w:space="0" w:color="auto"/>
            </w:tcBorders>
          </w:tcPr>
          <w:p w14:paraId="01D79250" w14:textId="77777777" w:rsidR="004006A0" w:rsidRDefault="00074821">
            <w:pPr>
              <w:spacing w:after="16"/>
            </w:pPr>
            <w:r>
              <w:rPr>
                <w:b/>
                <w:i/>
              </w:rPr>
              <w:t xml:space="preserve">Single dwelling </w:t>
            </w:r>
          </w:p>
          <w:p w14:paraId="4614C122" w14:textId="77777777" w:rsidR="004006A0" w:rsidRDefault="00074821">
            <w:pPr>
              <w:ind w:right="86"/>
            </w:pPr>
            <w:r>
              <w:t xml:space="preserve">To develop land, or to use and develop land for a single dwelling per lot, or to undertake development ancillary to the use of the land for a single dwelling per lot if the estimated cost of the development is: </w:t>
            </w:r>
          </w:p>
        </w:tc>
        <w:tc>
          <w:tcPr>
            <w:tcW w:w="1277" w:type="dxa"/>
            <w:tcBorders>
              <w:top w:val="single" w:sz="12" w:space="0" w:color="333333"/>
              <w:left w:val="single" w:sz="4" w:space="0" w:color="auto"/>
              <w:bottom w:val="single" w:sz="4" w:space="0" w:color="auto"/>
              <w:right w:val="single" w:sz="4" w:space="0" w:color="auto"/>
            </w:tcBorders>
            <w:shd w:val="clear" w:color="auto" w:fill="EAF1DD"/>
          </w:tcPr>
          <w:p w14:paraId="2542066E" w14:textId="77777777" w:rsidR="004006A0" w:rsidRDefault="00074821">
            <w:pPr>
              <w:ind w:right="1"/>
              <w:jc w:val="right"/>
            </w:pPr>
            <w:r>
              <w:t xml:space="preserve"> </w:t>
            </w:r>
          </w:p>
        </w:tc>
        <w:tc>
          <w:tcPr>
            <w:tcW w:w="1240" w:type="dxa"/>
            <w:tcBorders>
              <w:top w:val="single" w:sz="12" w:space="0" w:color="333333"/>
              <w:left w:val="single" w:sz="4" w:space="0" w:color="auto"/>
              <w:bottom w:val="single" w:sz="4" w:space="0" w:color="auto"/>
              <w:right w:val="single" w:sz="4" w:space="0" w:color="auto"/>
            </w:tcBorders>
          </w:tcPr>
          <w:p w14:paraId="70FD629B" w14:textId="77777777" w:rsidR="004006A0" w:rsidRDefault="00074821">
            <w:pPr>
              <w:jc w:val="right"/>
            </w:pPr>
            <w:r>
              <w:rPr>
                <w:b/>
              </w:rPr>
              <w:t xml:space="preserve"> </w:t>
            </w:r>
          </w:p>
        </w:tc>
      </w:tr>
      <w:tr w:rsidR="004006A0" w14:paraId="0EE4CA37" w14:textId="77777777" w:rsidTr="00295E6E">
        <w:trPr>
          <w:trHeight w:val="364"/>
        </w:trPr>
        <w:tc>
          <w:tcPr>
            <w:tcW w:w="1271" w:type="dxa"/>
            <w:tcBorders>
              <w:top w:val="single" w:sz="4" w:space="0" w:color="auto"/>
              <w:left w:val="single" w:sz="4" w:space="0" w:color="auto"/>
              <w:bottom w:val="single" w:sz="4" w:space="0" w:color="auto"/>
              <w:right w:val="single" w:sz="6" w:space="0" w:color="999999"/>
            </w:tcBorders>
          </w:tcPr>
          <w:p w14:paraId="3A492458" w14:textId="77777777" w:rsidR="004006A0" w:rsidRDefault="00074821">
            <w:r>
              <w:t xml:space="preserve">Class 2 </w:t>
            </w:r>
          </w:p>
        </w:tc>
        <w:tc>
          <w:tcPr>
            <w:tcW w:w="6385" w:type="dxa"/>
            <w:tcBorders>
              <w:top w:val="single" w:sz="4" w:space="0" w:color="auto"/>
              <w:left w:val="single" w:sz="6" w:space="0" w:color="999999"/>
              <w:bottom w:val="single" w:sz="4" w:space="0" w:color="auto"/>
              <w:right w:val="single" w:sz="4" w:space="0" w:color="auto"/>
            </w:tcBorders>
          </w:tcPr>
          <w:p w14:paraId="23040CA7" w14:textId="6CEA6216" w:rsidR="004006A0" w:rsidRDefault="00074821">
            <w:pPr>
              <w:ind w:left="59"/>
            </w:pPr>
            <w:r>
              <w:t xml:space="preserve">Up to $10,000 </w:t>
            </w:r>
            <w:r w:rsidR="00BA382E">
              <w:t>(amendment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D661D7C" w14:textId="75CDFFB5" w:rsidR="004006A0" w:rsidRDefault="00074821">
            <w:pPr>
              <w:ind w:right="50"/>
              <w:jc w:val="right"/>
            </w:pPr>
            <w:r>
              <w:t>$</w:t>
            </w:r>
            <w:r w:rsidR="0068433F">
              <w:t>220.70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01860E72" w14:textId="1755E492" w:rsidR="004006A0" w:rsidRDefault="00074821">
            <w:pPr>
              <w:ind w:right="49"/>
              <w:jc w:val="right"/>
            </w:pPr>
            <w:r>
              <w:t>$</w:t>
            </w:r>
            <w:r w:rsidR="00BE5EF0">
              <w:t>220.70</w:t>
            </w:r>
          </w:p>
        </w:tc>
      </w:tr>
      <w:tr w:rsidR="004006A0" w14:paraId="6F5151DD" w14:textId="77777777" w:rsidTr="00295E6E">
        <w:trPr>
          <w:trHeight w:val="362"/>
        </w:trPr>
        <w:tc>
          <w:tcPr>
            <w:tcW w:w="1271" w:type="dxa"/>
            <w:tcBorders>
              <w:top w:val="single" w:sz="4" w:space="0" w:color="auto"/>
              <w:left w:val="single" w:sz="4" w:space="0" w:color="auto"/>
              <w:bottom w:val="single" w:sz="4" w:space="0" w:color="auto"/>
              <w:right w:val="single" w:sz="6" w:space="0" w:color="999999"/>
            </w:tcBorders>
          </w:tcPr>
          <w:p w14:paraId="7A2E4631" w14:textId="77777777" w:rsidR="004006A0" w:rsidRDefault="00074821">
            <w:r>
              <w:t xml:space="preserve">Class 3 </w:t>
            </w:r>
          </w:p>
        </w:tc>
        <w:tc>
          <w:tcPr>
            <w:tcW w:w="6385" w:type="dxa"/>
            <w:tcBorders>
              <w:top w:val="single" w:sz="4" w:space="0" w:color="auto"/>
              <w:left w:val="single" w:sz="6" w:space="0" w:color="999999"/>
              <w:bottom w:val="single" w:sz="4" w:space="0" w:color="auto"/>
              <w:right w:val="single" w:sz="4" w:space="0" w:color="auto"/>
            </w:tcBorders>
          </w:tcPr>
          <w:p w14:paraId="5C47C391" w14:textId="2C2748FC" w:rsidR="004006A0" w:rsidRDefault="00074821">
            <w:pPr>
              <w:ind w:left="59"/>
            </w:pPr>
            <w:r>
              <w:t xml:space="preserve">$10,001 to $100,000 </w:t>
            </w:r>
            <w:r w:rsidR="00BA382E">
              <w:t>(amendment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48267A5A" w14:textId="60D78919" w:rsidR="004006A0" w:rsidRDefault="00074821">
            <w:pPr>
              <w:ind w:right="50"/>
              <w:jc w:val="right"/>
            </w:pPr>
            <w:r>
              <w:t>$</w:t>
            </w:r>
            <w:r w:rsidR="00695D99">
              <w:t>694.00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07309F06" w14:textId="7BCF734D" w:rsidR="004006A0" w:rsidRDefault="00074821">
            <w:pPr>
              <w:ind w:right="49"/>
              <w:jc w:val="right"/>
            </w:pPr>
            <w:r>
              <w:t>$</w:t>
            </w:r>
            <w:r w:rsidR="00BE5EF0">
              <w:t>694.00</w:t>
            </w:r>
          </w:p>
        </w:tc>
      </w:tr>
      <w:tr w:rsidR="001E3190" w14:paraId="1AFD1A7E" w14:textId="77777777" w:rsidTr="00295E6E">
        <w:trPr>
          <w:trHeight w:val="365"/>
        </w:trPr>
        <w:tc>
          <w:tcPr>
            <w:tcW w:w="1271" w:type="dxa"/>
            <w:tcBorders>
              <w:top w:val="single" w:sz="4" w:space="0" w:color="auto"/>
              <w:left w:val="single" w:sz="4" w:space="0" w:color="auto"/>
              <w:bottom w:val="single" w:sz="4" w:space="0" w:color="auto"/>
              <w:right w:val="single" w:sz="6" w:space="0" w:color="999999"/>
            </w:tcBorders>
          </w:tcPr>
          <w:p w14:paraId="1DBE7D54" w14:textId="77777777" w:rsidR="001E3190" w:rsidRDefault="001E3190" w:rsidP="001E3190">
            <w:r>
              <w:t xml:space="preserve">Class 4 </w:t>
            </w:r>
          </w:p>
        </w:tc>
        <w:tc>
          <w:tcPr>
            <w:tcW w:w="6385" w:type="dxa"/>
            <w:tcBorders>
              <w:top w:val="single" w:sz="4" w:space="0" w:color="auto"/>
              <w:left w:val="single" w:sz="6" w:space="0" w:color="999999"/>
              <w:bottom w:val="single" w:sz="4" w:space="0" w:color="auto"/>
              <w:right w:val="single" w:sz="4" w:space="0" w:color="auto"/>
            </w:tcBorders>
          </w:tcPr>
          <w:p w14:paraId="2FDAC4AD" w14:textId="7A27A5D6" w:rsidR="001E3190" w:rsidRDefault="001E3190" w:rsidP="001E3190">
            <w:pPr>
              <w:ind w:left="59"/>
            </w:pPr>
            <w:r>
              <w:t>$100,001 to $500,000 (amendment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76B7ED6C" w14:textId="675D71B0" w:rsidR="001E3190" w:rsidRDefault="001E3190" w:rsidP="001E3190">
            <w:pPr>
              <w:ind w:right="49"/>
              <w:jc w:val="right"/>
            </w:pPr>
            <w:r>
              <w:t>$</w:t>
            </w:r>
            <w:r w:rsidR="00386F68">
              <w:t>1420.</w:t>
            </w:r>
            <w:r w:rsidR="00572E8D">
              <w:t>70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091C3A81" w14:textId="35F64F0E" w:rsidR="001E3190" w:rsidRDefault="001E3190" w:rsidP="001E3190">
            <w:pPr>
              <w:ind w:right="48"/>
              <w:jc w:val="right"/>
            </w:pPr>
            <w:r>
              <w:t>$</w:t>
            </w:r>
            <w:r w:rsidR="00572E8D">
              <w:t>1420.70</w:t>
            </w:r>
          </w:p>
        </w:tc>
      </w:tr>
      <w:tr w:rsidR="001E3190" w14:paraId="363A2B41" w14:textId="77777777" w:rsidTr="00295E6E">
        <w:trPr>
          <w:trHeight w:val="362"/>
        </w:trPr>
        <w:tc>
          <w:tcPr>
            <w:tcW w:w="1271" w:type="dxa"/>
            <w:tcBorders>
              <w:top w:val="single" w:sz="4" w:space="0" w:color="auto"/>
              <w:left w:val="single" w:sz="4" w:space="0" w:color="auto"/>
              <w:bottom w:val="single" w:sz="4" w:space="0" w:color="auto"/>
              <w:right w:val="single" w:sz="6" w:space="0" w:color="999999"/>
            </w:tcBorders>
          </w:tcPr>
          <w:p w14:paraId="7AEE0D04" w14:textId="77777777" w:rsidR="001E3190" w:rsidRDefault="001E3190" w:rsidP="001E3190">
            <w:r>
              <w:t xml:space="preserve">Class 5 </w:t>
            </w:r>
          </w:p>
        </w:tc>
        <w:tc>
          <w:tcPr>
            <w:tcW w:w="6385" w:type="dxa"/>
            <w:tcBorders>
              <w:top w:val="single" w:sz="4" w:space="0" w:color="auto"/>
              <w:left w:val="single" w:sz="6" w:space="0" w:color="999999"/>
              <w:bottom w:val="single" w:sz="4" w:space="0" w:color="auto"/>
              <w:right w:val="single" w:sz="4" w:space="0" w:color="auto"/>
            </w:tcBorders>
          </w:tcPr>
          <w:p w14:paraId="197649F7" w14:textId="5E120F15" w:rsidR="001E3190" w:rsidRDefault="001E3190" w:rsidP="001E3190">
            <w:pPr>
              <w:ind w:left="59"/>
            </w:pPr>
            <w:r>
              <w:t>$500,001 to $1M (amendment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A0057C7" w14:textId="2B799A90" w:rsidR="001E3190" w:rsidRDefault="001E3190" w:rsidP="001E3190">
            <w:pPr>
              <w:ind w:right="49"/>
              <w:jc w:val="right"/>
            </w:pPr>
            <w:r>
              <w:t>$</w:t>
            </w:r>
            <w:r w:rsidR="005756B9">
              <w:t>1535.00</w:t>
            </w:r>
          </w:p>
        </w:tc>
        <w:tc>
          <w:tcPr>
            <w:tcW w:w="1240" w:type="dxa"/>
            <w:tcBorders>
              <w:top w:val="single" w:sz="4" w:space="0" w:color="auto"/>
              <w:left w:val="single" w:sz="4" w:space="0" w:color="auto"/>
              <w:bottom w:val="single" w:sz="4" w:space="0" w:color="auto"/>
              <w:right w:val="single" w:sz="4" w:space="0" w:color="auto"/>
            </w:tcBorders>
          </w:tcPr>
          <w:p w14:paraId="2A345F56" w14:textId="7E50CA6A" w:rsidR="001E3190" w:rsidRDefault="001E3190" w:rsidP="001E3190">
            <w:pPr>
              <w:ind w:right="48"/>
              <w:jc w:val="right"/>
            </w:pPr>
            <w:r>
              <w:t>$</w:t>
            </w:r>
            <w:r w:rsidR="00283272">
              <w:t>1535.00</w:t>
            </w:r>
            <w:r>
              <w:t xml:space="preserve"> </w:t>
            </w:r>
          </w:p>
        </w:tc>
      </w:tr>
      <w:tr w:rsidR="004006A0" w14:paraId="0AD8765A" w14:textId="77777777" w:rsidTr="00295E6E">
        <w:trPr>
          <w:trHeight w:val="372"/>
        </w:trPr>
        <w:tc>
          <w:tcPr>
            <w:tcW w:w="1271" w:type="dxa"/>
            <w:tcBorders>
              <w:top w:val="single" w:sz="4" w:space="0" w:color="auto"/>
              <w:left w:val="single" w:sz="4" w:space="0" w:color="auto"/>
              <w:bottom w:val="single" w:sz="12" w:space="0" w:color="333333"/>
              <w:right w:val="single" w:sz="6" w:space="0" w:color="999999"/>
            </w:tcBorders>
          </w:tcPr>
          <w:p w14:paraId="709A1B40" w14:textId="77777777" w:rsidR="004006A0" w:rsidRDefault="00074821">
            <w:r>
              <w:t xml:space="preserve">Class 6 </w:t>
            </w:r>
          </w:p>
        </w:tc>
        <w:tc>
          <w:tcPr>
            <w:tcW w:w="6385" w:type="dxa"/>
            <w:tcBorders>
              <w:top w:val="single" w:sz="4" w:space="0" w:color="auto"/>
              <w:left w:val="single" w:sz="6" w:space="0" w:color="999999"/>
              <w:bottom w:val="single" w:sz="12" w:space="0" w:color="333333"/>
              <w:right w:val="single" w:sz="4" w:space="0" w:color="auto"/>
            </w:tcBorders>
          </w:tcPr>
          <w:p w14:paraId="631460C2" w14:textId="75D97AB5" w:rsidR="004006A0" w:rsidRDefault="00074821">
            <w:pPr>
              <w:ind w:left="59"/>
            </w:pPr>
            <w:r>
              <w:t xml:space="preserve">$1M to $2M </w:t>
            </w:r>
            <w:r w:rsidR="00BA382E">
              <w:t>(amendment refers to Classes - 2; 3; 4; 5 &amp; 6)</w:t>
            </w:r>
          </w:p>
        </w:tc>
        <w:tc>
          <w:tcPr>
            <w:tcW w:w="1277" w:type="dxa"/>
            <w:tcBorders>
              <w:top w:val="single" w:sz="4" w:space="0" w:color="auto"/>
              <w:left w:val="single" w:sz="4" w:space="0" w:color="auto"/>
              <w:bottom w:val="single" w:sz="12" w:space="0" w:color="333333"/>
              <w:right w:val="single" w:sz="4" w:space="0" w:color="auto"/>
            </w:tcBorders>
            <w:shd w:val="clear" w:color="auto" w:fill="EAF1DD"/>
          </w:tcPr>
          <w:p w14:paraId="1FD0CBB8" w14:textId="31376BCC" w:rsidR="004006A0" w:rsidRPr="00B2443C" w:rsidRDefault="00074821">
            <w:pPr>
              <w:ind w:right="49"/>
              <w:jc w:val="right"/>
            </w:pPr>
            <w:r w:rsidRPr="00B2443C">
              <w:t>$</w:t>
            </w:r>
            <w:r w:rsidR="00B2443C" w:rsidRPr="00B2443C">
              <w:t>1649.30</w:t>
            </w:r>
            <w:r w:rsidRPr="00B2443C">
              <w:t xml:space="preserve"> </w:t>
            </w:r>
          </w:p>
        </w:tc>
        <w:tc>
          <w:tcPr>
            <w:tcW w:w="1240" w:type="dxa"/>
            <w:tcBorders>
              <w:top w:val="single" w:sz="4" w:space="0" w:color="auto"/>
              <w:left w:val="single" w:sz="4" w:space="0" w:color="auto"/>
              <w:bottom w:val="single" w:sz="12" w:space="0" w:color="333333"/>
              <w:right w:val="single" w:sz="4" w:space="0" w:color="auto"/>
            </w:tcBorders>
          </w:tcPr>
          <w:p w14:paraId="28241222" w14:textId="49F0E4F4" w:rsidR="004006A0" w:rsidRPr="00AC0DA4" w:rsidRDefault="008440B1">
            <w:pPr>
              <w:ind w:right="48"/>
              <w:jc w:val="right"/>
              <w:rPr>
                <w:highlight w:val="yellow"/>
              </w:rPr>
            </w:pPr>
            <w:r>
              <w:t>$1535.00</w:t>
            </w:r>
          </w:p>
        </w:tc>
      </w:tr>
      <w:tr w:rsidR="004006A0" w14:paraId="2E2087AB" w14:textId="77777777" w:rsidTr="00295E6E">
        <w:trPr>
          <w:trHeight w:val="948"/>
        </w:trPr>
        <w:tc>
          <w:tcPr>
            <w:tcW w:w="7656" w:type="dxa"/>
            <w:gridSpan w:val="2"/>
            <w:tcBorders>
              <w:top w:val="single" w:sz="12" w:space="0" w:color="333333"/>
              <w:left w:val="single" w:sz="4" w:space="0" w:color="auto"/>
              <w:bottom w:val="single" w:sz="4" w:space="0" w:color="auto"/>
              <w:right w:val="single" w:sz="6" w:space="0" w:color="999999"/>
            </w:tcBorders>
          </w:tcPr>
          <w:p w14:paraId="2D40FF90" w14:textId="77777777" w:rsidR="004006A0" w:rsidRDefault="00074821">
            <w:pPr>
              <w:spacing w:after="16"/>
            </w:pPr>
            <w:proofErr w:type="spellStart"/>
            <w:r>
              <w:rPr>
                <w:b/>
                <w:i/>
              </w:rPr>
              <w:t>VicSmart</w:t>
            </w:r>
            <w:proofErr w:type="spellEnd"/>
            <w:r>
              <w:rPr>
                <w:b/>
                <w:i/>
              </w:rPr>
              <w:t xml:space="preserve"> </w:t>
            </w:r>
          </w:p>
          <w:p w14:paraId="3198F8E0" w14:textId="77777777" w:rsidR="004006A0" w:rsidRDefault="00074821">
            <w:r>
              <w:t xml:space="preserve">A permit that is the subject of a </w:t>
            </w:r>
            <w:proofErr w:type="spellStart"/>
            <w:r>
              <w:t>VicSmart</w:t>
            </w:r>
            <w:proofErr w:type="spellEnd"/>
            <w:r>
              <w:t xml:space="preserve"> application if the estimated cost of the development is: </w:t>
            </w:r>
          </w:p>
        </w:tc>
        <w:tc>
          <w:tcPr>
            <w:tcW w:w="1277" w:type="dxa"/>
            <w:tcBorders>
              <w:top w:val="single" w:sz="12" w:space="0" w:color="333333"/>
              <w:left w:val="single" w:sz="6" w:space="0" w:color="999999"/>
              <w:bottom w:val="single" w:sz="4" w:space="0" w:color="auto"/>
              <w:right w:val="single" w:sz="6" w:space="0" w:color="999999"/>
            </w:tcBorders>
            <w:shd w:val="clear" w:color="auto" w:fill="EAF1DD"/>
          </w:tcPr>
          <w:p w14:paraId="549080BE" w14:textId="77777777" w:rsidR="004006A0" w:rsidRDefault="00074821">
            <w:pPr>
              <w:ind w:right="1"/>
              <w:jc w:val="right"/>
            </w:pPr>
            <w:r>
              <w:t xml:space="preserve"> </w:t>
            </w:r>
          </w:p>
        </w:tc>
        <w:tc>
          <w:tcPr>
            <w:tcW w:w="1240" w:type="dxa"/>
            <w:tcBorders>
              <w:top w:val="single" w:sz="12" w:space="0" w:color="333333"/>
              <w:left w:val="single" w:sz="6" w:space="0" w:color="999999"/>
              <w:bottom w:val="single" w:sz="4" w:space="0" w:color="auto"/>
              <w:right w:val="single" w:sz="4" w:space="0" w:color="auto"/>
            </w:tcBorders>
          </w:tcPr>
          <w:p w14:paraId="46A7CAEC" w14:textId="77777777" w:rsidR="004006A0" w:rsidRDefault="00074821">
            <w:pPr>
              <w:jc w:val="right"/>
            </w:pPr>
            <w:r>
              <w:rPr>
                <w:b/>
              </w:rPr>
              <w:t xml:space="preserve"> </w:t>
            </w:r>
          </w:p>
        </w:tc>
      </w:tr>
      <w:tr w:rsidR="001E3190" w14:paraId="1FC39F75"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31016CFC" w14:textId="77777777" w:rsidR="001E3190" w:rsidRDefault="001E3190" w:rsidP="001E3190">
            <w:r>
              <w:t xml:space="preserve">Class 7 </w:t>
            </w:r>
          </w:p>
        </w:tc>
        <w:tc>
          <w:tcPr>
            <w:tcW w:w="6385" w:type="dxa"/>
            <w:tcBorders>
              <w:top w:val="single" w:sz="4" w:space="0" w:color="auto"/>
              <w:left w:val="single" w:sz="4" w:space="0" w:color="auto"/>
              <w:bottom w:val="single" w:sz="4" w:space="0" w:color="auto"/>
              <w:right w:val="single" w:sz="4" w:space="0" w:color="auto"/>
            </w:tcBorders>
          </w:tcPr>
          <w:p w14:paraId="1EBECC6D" w14:textId="77777777" w:rsidR="001E3190" w:rsidRDefault="001E3190" w:rsidP="001E3190">
            <w:pPr>
              <w:ind w:left="59"/>
            </w:pPr>
            <w:r>
              <w:t xml:space="preserve">Up to $10,000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18B53303" w14:textId="6ADCF7E3" w:rsidR="001E3190" w:rsidRDefault="001E3190" w:rsidP="001E3190">
            <w:pPr>
              <w:ind w:right="49"/>
              <w:jc w:val="right"/>
            </w:pPr>
            <w:r>
              <w:t>$</w:t>
            </w:r>
            <w:r w:rsidR="00695D99">
              <w:t>220.50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7A72C384" w14:textId="0AC1ABDB" w:rsidR="001E3190" w:rsidRDefault="001E3190" w:rsidP="001E3190">
            <w:pPr>
              <w:ind w:right="48"/>
              <w:jc w:val="right"/>
            </w:pPr>
            <w:r>
              <w:t>$</w:t>
            </w:r>
            <w:r w:rsidR="00AC0DA4">
              <w:t>220.50</w:t>
            </w:r>
          </w:p>
        </w:tc>
      </w:tr>
      <w:tr w:rsidR="001E3190" w14:paraId="6BC46FE6"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2EC912C3" w14:textId="77777777" w:rsidR="001E3190" w:rsidRDefault="001E3190" w:rsidP="001E3190">
            <w:r>
              <w:t xml:space="preserve">Class 8 </w:t>
            </w:r>
          </w:p>
        </w:tc>
        <w:tc>
          <w:tcPr>
            <w:tcW w:w="6385" w:type="dxa"/>
            <w:tcBorders>
              <w:top w:val="single" w:sz="4" w:space="0" w:color="auto"/>
              <w:left w:val="single" w:sz="4" w:space="0" w:color="auto"/>
              <w:bottom w:val="single" w:sz="4" w:space="0" w:color="auto"/>
              <w:right w:val="single" w:sz="4" w:space="0" w:color="auto"/>
            </w:tcBorders>
          </w:tcPr>
          <w:p w14:paraId="72E192B6" w14:textId="77777777" w:rsidR="001E3190" w:rsidRDefault="001E3190" w:rsidP="001E3190">
            <w:pPr>
              <w:ind w:left="59"/>
            </w:pPr>
            <w:r>
              <w:t xml:space="preserve">More than $10,000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2C64215" w14:textId="77C8674C" w:rsidR="001E3190" w:rsidRDefault="001E3190" w:rsidP="001E3190">
            <w:pPr>
              <w:ind w:right="49"/>
              <w:jc w:val="right"/>
            </w:pPr>
            <w:r>
              <w:t>$</w:t>
            </w:r>
            <w:r w:rsidR="00695D99">
              <w:t>473.60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1AE2041C" w14:textId="0633706C" w:rsidR="001E3190" w:rsidRDefault="001E3190" w:rsidP="001E3190">
            <w:pPr>
              <w:ind w:right="48"/>
              <w:jc w:val="right"/>
            </w:pPr>
            <w:r>
              <w:t>$</w:t>
            </w:r>
            <w:r w:rsidR="00AC0DA4">
              <w:t>473.60</w:t>
            </w:r>
          </w:p>
        </w:tc>
      </w:tr>
      <w:tr w:rsidR="001E3190" w14:paraId="6AC28AD7"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6A05C091" w14:textId="77777777" w:rsidR="001E3190" w:rsidRDefault="001E3190" w:rsidP="001E3190">
            <w:r>
              <w:t xml:space="preserve">Class 9 </w:t>
            </w:r>
          </w:p>
        </w:tc>
        <w:tc>
          <w:tcPr>
            <w:tcW w:w="6385" w:type="dxa"/>
            <w:tcBorders>
              <w:top w:val="single" w:sz="4" w:space="0" w:color="auto"/>
              <w:left w:val="single" w:sz="4" w:space="0" w:color="auto"/>
              <w:bottom w:val="single" w:sz="4" w:space="0" w:color="auto"/>
              <w:right w:val="single" w:sz="4" w:space="0" w:color="auto"/>
            </w:tcBorders>
          </w:tcPr>
          <w:p w14:paraId="79B957CF" w14:textId="77777777" w:rsidR="001E3190" w:rsidRDefault="001E3190" w:rsidP="001E3190">
            <w:pPr>
              <w:ind w:left="59"/>
            </w:pPr>
            <w:proofErr w:type="spellStart"/>
            <w:r>
              <w:t>VicSmart</w:t>
            </w:r>
            <w:proofErr w:type="spellEnd"/>
            <w:r>
              <w:t xml:space="preserve"> application to subdivide or consolidate land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66A97EF" w14:textId="6D166FFE" w:rsidR="001E3190" w:rsidRDefault="001E3190" w:rsidP="001E3190">
            <w:pPr>
              <w:ind w:right="50"/>
              <w:jc w:val="right"/>
            </w:pPr>
            <w:r>
              <w:t>$</w:t>
            </w:r>
            <w:r w:rsidR="00695D99">
              <w:t>220.50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52538FDA" w14:textId="731570E8" w:rsidR="001E3190" w:rsidRDefault="001E3190" w:rsidP="001E3190">
            <w:pPr>
              <w:ind w:right="48"/>
              <w:jc w:val="right"/>
            </w:pPr>
            <w:r>
              <w:t>$</w:t>
            </w:r>
            <w:r w:rsidR="00C10488">
              <w:t>220.50</w:t>
            </w:r>
          </w:p>
        </w:tc>
      </w:tr>
      <w:tr w:rsidR="001E3190" w14:paraId="5EED4B00" w14:textId="77777777" w:rsidTr="00295E6E">
        <w:trPr>
          <w:trHeight w:val="371"/>
        </w:trPr>
        <w:tc>
          <w:tcPr>
            <w:tcW w:w="1271" w:type="dxa"/>
            <w:tcBorders>
              <w:top w:val="single" w:sz="4" w:space="0" w:color="auto"/>
              <w:left w:val="single" w:sz="4" w:space="0" w:color="auto"/>
              <w:bottom w:val="single" w:sz="12" w:space="0" w:color="333333"/>
              <w:right w:val="single" w:sz="4" w:space="0" w:color="auto"/>
            </w:tcBorders>
          </w:tcPr>
          <w:p w14:paraId="4455427B" w14:textId="77777777" w:rsidR="001E3190" w:rsidRDefault="001E3190" w:rsidP="001E3190">
            <w:r>
              <w:t xml:space="preserve">Class 10 </w:t>
            </w:r>
          </w:p>
        </w:tc>
        <w:tc>
          <w:tcPr>
            <w:tcW w:w="6385" w:type="dxa"/>
            <w:tcBorders>
              <w:top w:val="single" w:sz="4" w:space="0" w:color="auto"/>
              <w:left w:val="single" w:sz="4" w:space="0" w:color="auto"/>
              <w:bottom w:val="single" w:sz="12" w:space="0" w:color="333333"/>
              <w:right w:val="single" w:sz="4" w:space="0" w:color="auto"/>
            </w:tcBorders>
          </w:tcPr>
          <w:p w14:paraId="15E44380" w14:textId="77777777" w:rsidR="001E3190" w:rsidRDefault="001E3190" w:rsidP="001E3190">
            <w:pPr>
              <w:ind w:left="59"/>
            </w:pPr>
            <w:r>
              <w:t xml:space="preserve">Any other </w:t>
            </w:r>
            <w:proofErr w:type="spellStart"/>
            <w:r>
              <w:t>VicSmart</w:t>
            </w:r>
            <w:proofErr w:type="spellEnd"/>
            <w:r>
              <w:t xml:space="preserve"> application </w:t>
            </w:r>
          </w:p>
        </w:tc>
        <w:tc>
          <w:tcPr>
            <w:tcW w:w="1277" w:type="dxa"/>
            <w:tcBorders>
              <w:top w:val="single" w:sz="4" w:space="0" w:color="auto"/>
              <w:left w:val="single" w:sz="4" w:space="0" w:color="auto"/>
              <w:bottom w:val="single" w:sz="12" w:space="0" w:color="333333"/>
              <w:right w:val="single" w:sz="4" w:space="0" w:color="auto"/>
            </w:tcBorders>
            <w:shd w:val="clear" w:color="auto" w:fill="EAF1DD"/>
          </w:tcPr>
          <w:p w14:paraId="70FE3EAB" w14:textId="23B6A561" w:rsidR="001E3190" w:rsidRDefault="001E3190" w:rsidP="001E3190">
            <w:pPr>
              <w:ind w:right="50"/>
              <w:jc w:val="right"/>
            </w:pPr>
            <w:r>
              <w:t>$</w:t>
            </w:r>
            <w:r w:rsidR="00695D99">
              <w:t>220.50</w:t>
            </w:r>
          </w:p>
        </w:tc>
        <w:tc>
          <w:tcPr>
            <w:tcW w:w="1240" w:type="dxa"/>
            <w:tcBorders>
              <w:top w:val="single" w:sz="4" w:space="0" w:color="auto"/>
              <w:left w:val="single" w:sz="4" w:space="0" w:color="auto"/>
              <w:bottom w:val="single" w:sz="12" w:space="0" w:color="333333"/>
              <w:right w:val="single" w:sz="4" w:space="0" w:color="auto"/>
            </w:tcBorders>
          </w:tcPr>
          <w:p w14:paraId="64B716A9" w14:textId="52334980" w:rsidR="001E3190" w:rsidRDefault="001E3190" w:rsidP="001E3190">
            <w:pPr>
              <w:ind w:right="48"/>
              <w:jc w:val="right"/>
            </w:pPr>
            <w:r>
              <w:t>$</w:t>
            </w:r>
            <w:r w:rsidR="00C10488">
              <w:t>220.50</w:t>
            </w:r>
          </w:p>
        </w:tc>
      </w:tr>
      <w:tr w:rsidR="004006A0" w14:paraId="72D3DBE1" w14:textId="77777777" w:rsidTr="00295E6E">
        <w:trPr>
          <w:trHeight w:val="679"/>
        </w:trPr>
        <w:tc>
          <w:tcPr>
            <w:tcW w:w="7656" w:type="dxa"/>
            <w:gridSpan w:val="2"/>
            <w:tcBorders>
              <w:top w:val="single" w:sz="12" w:space="0" w:color="333333"/>
              <w:left w:val="single" w:sz="4" w:space="0" w:color="auto"/>
              <w:bottom w:val="single" w:sz="4" w:space="0" w:color="auto"/>
              <w:right w:val="single" w:sz="6" w:space="0" w:color="999999"/>
            </w:tcBorders>
          </w:tcPr>
          <w:p w14:paraId="506337A2" w14:textId="77777777" w:rsidR="004006A0" w:rsidRDefault="00074821">
            <w:pPr>
              <w:spacing w:after="19"/>
            </w:pPr>
            <w:r>
              <w:rPr>
                <w:b/>
                <w:i/>
              </w:rPr>
              <w:t xml:space="preserve">Other Development </w:t>
            </w:r>
          </w:p>
          <w:p w14:paraId="095A2CA1" w14:textId="77777777" w:rsidR="004006A0" w:rsidRDefault="00074821">
            <w:r>
              <w:t xml:space="preserve">To develop land if the estimated cost of the development is: </w:t>
            </w:r>
          </w:p>
        </w:tc>
        <w:tc>
          <w:tcPr>
            <w:tcW w:w="1277" w:type="dxa"/>
            <w:tcBorders>
              <w:top w:val="single" w:sz="12" w:space="0" w:color="333333"/>
              <w:left w:val="single" w:sz="6" w:space="0" w:color="999999"/>
              <w:bottom w:val="single" w:sz="4" w:space="0" w:color="auto"/>
              <w:right w:val="single" w:sz="6" w:space="0" w:color="999999"/>
            </w:tcBorders>
            <w:shd w:val="clear" w:color="auto" w:fill="EAF1DD"/>
          </w:tcPr>
          <w:p w14:paraId="636EC9BE" w14:textId="77777777" w:rsidR="004006A0" w:rsidRDefault="00074821">
            <w:pPr>
              <w:ind w:right="1"/>
              <w:jc w:val="right"/>
            </w:pPr>
            <w:r>
              <w:t xml:space="preserve"> </w:t>
            </w:r>
          </w:p>
        </w:tc>
        <w:tc>
          <w:tcPr>
            <w:tcW w:w="1240" w:type="dxa"/>
            <w:tcBorders>
              <w:top w:val="single" w:sz="12" w:space="0" w:color="333333"/>
              <w:left w:val="single" w:sz="6" w:space="0" w:color="999999"/>
              <w:bottom w:val="single" w:sz="4" w:space="0" w:color="auto"/>
              <w:right w:val="single" w:sz="4" w:space="0" w:color="auto"/>
            </w:tcBorders>
          </w:tcPr>
          <w:p w14:paraId="2C3E7323" w14:textId="77777777" w:rsidR="004006A0" w:rsidRDefault="00074821">
            <w:pPr>
              <w:jc w:val="right"/>
            </w:pPr>
            <w:r>
              <w:rPr>
                <w:b/>
              </w:rPr>
              <w:t xml:space="preserve"> </w:t>
            </w:r>
          </w:p>
        </w:tc>
      </w:tr>
      <w:tr w:rsidR="001E3190" w14:paraId="6BEBB540" w14:textId="77777777" w:rsidTr="00295E6E">
        <w:trPr>
          <w:trHeight w:val="365"/>
        </w:trPr>
        <w:tc>
          <w:tcPr>
            <w:tcW w:w="1271" w:type="dxa"/>
            <w:tcBorders>
              <w:top w:val="single" w:sz="4" w:space="0" w:color="auto"/>
              <w:left w:val="single" w:sz="4" w:space="0" w:color="auto"/>
              <w:bottom w:val="single" w:sz="4" w:space="0" w:color="auto"/>
              <w:right w:val="single" w:sz="4" w:space="0" w:color="auto"/>
            </w:tcBorders>
          </w:tcPr>
          <w:p w14:paraId="44A74298" w14:textId="77777777" w:rsidR="001E3190" w:rsidRDefault="001E3190" w:rsidP="001E3190">
            <w:r>
              <w:t xml:space="preserve">Class 11 </w:t>
            </w:r>
          </w:p>
        </w:tc>
        <w:tc>
          <w:tcPr>
            <w:tcW w:w="6385" w:type="dxa"/>
            <w:tcBorders>
              <w:top w:val="single" w:sz="4" w:space="0" w:color="auto"/>
              <w:left w:val="single" w:sz="4" w:space="0" w:color="auto"/>
              <w:bottom w:val="single" w:sz="4" w:space="0" w:color="auto"/>
              <w:right w:val="single" w:sz="4" w:space="0" w:color="auto"/>
            </w:tcBorders>
          </w:tcPr>
          <w:p w14:paraId="5FB2A4CC" w14:textId="77777777" w:rsidR="001E3190" w:rsidRDefault="001E3190" w:rsidP="001E3190">
            <w:pPr>
              <w:ind w:left="59"/>
            </w:pPr>
            <w:r>
              <w:t xml:space="preserve">Up to $100,000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3690F4F" w14:textId="3C6D0B44" w:rsidR="001E3190" w:rsidRDefault="001E3190" w:rsidP="0016582E">
            <w:pPr>
              <w:ind w:right="49"/>
              <w:jc w:val="center"/>
            </w:pPr>
            <w:r>
              <w:t>$</w:t>
            </w:r>
            <w:r w:rsidR="00695D99">
              <w:t>1265.60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507D2470" w14:textId="7FBAABB9" w:rsidR="001E3190" w:rsidRDefault="001E3190" w:rsidP="001E3190">
            <w:pPr>
              <w:ind w:right="48"/>
              <w:jc w:val="right"/>
            </w:pPr>
            <w:r>
              <w:t>$</w:t>
            </w:r>
            <w:r w:rsidR="002267AA">
              <w:t>1265.60</w:t>
            </w:r>
          </w:p>
        </w:tc>
      </w:tr>
      <w:tr w:rsidR="001E3190" w14:paraId="6BE2F2C7" w14:textId="77777777" w:rsidTr="00295E6E">
        <w:trPr>
          <w:trHeight w:val="363"/>
        </w:trPr>
        <w:tc>
          <w:tcPr>
            <w:tcW w:w="1271" w:type="dxa"/>
            <w:tcBorders>
              <w:top w:val="single" w:sz="4" w:space="0" w:color="auto"/>
              <w:left w:val="single" w:sz="4" w:space="0" w:color="auto"/>
              <w:bottom w:val="single" w:sz="4" w:space="0" w:color="auto"/>
              <w:right w:val="single" w:sz="4" w:space="0" w:color="auto"/>
            </w:tcBorders>
          </w:tcPr>
          <w:p w14:paraId="4C954CEA" w14:textId="77777777" w:rsidR="001E3190" w:rsidRDefault="001E3190" w:rsidP="001E3190">
            <w:r>
              <w:t xml:space="preserve">Class 12 </w:t>
            </w:r>
          </w:p>
        </w:tc>
        <w:tc>
          <w:tcPr>
            <w:tcW w:w="6385" w:type="dxa"/>
            <w:tcBorders>
              <w:top w:val="single" w:sz="4" w:space="0" w:color="auto"/>
              <w:left w:val="single" w:sz="4" w:space="0" w:color="auto"/>
              <w:bottom w:val="single" w:sz="4" w:space="0" w:color="auto"/>
              <w:right w:val="single" w:sz="4" w:space="0" w:color="auto"/>
            </w:tcBorders>
          </w:tcPr>
          <w:p w14:paraId="16B47FCE" w14:textId="77777777" w:rsidR="001E3190" w:rsidRDefault="001E3190" w:rsidP="001E3190">
            <w:pPr>
              <w:ind w:left="59"/>
            </w:pPr>
            <w:r>
              <w:t xml:space="preserve">$100,001 to $1M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2597D0AA" w14:textId="46D1473E" w:rsidR="001E3190" w:rsidRDefault="001E3190" w:rsidP="0016582E">
            <w:pPr>
              <w:ind w:right="49"/>
              <w:jc w:val="center"/>
            </w:pPr>
            <w:r>
              <w:t>$</w:t>
            </w:r>
            <w:r w:rsidR="00392BCD">
              <w:t>1706.50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4C2CC088" w14:textId="20EEA851" w:rsidR="001E3190" w:rsidRDefault="001E3190" w:rsidP="001E3190">
            <w:pPr>
              <w:ind w:right="48"/>
              <w:jc w:val="right"/>
            </w:pPr>
            <w:r>
              <w:t>$</w:t>
            </w:r>
            <w:r w:rsidR="002267AA">
              <w:t>1706.50</w:t>
            </w:r>
          </w:p>
        </w:tc>
      </w:tr>
      <w:tr w:rsidR="001E3190" w14:paraId="2F4203FF" w14:textId="77777777" w:rsidTr="00295E6E">
        <w:trPr>
          <w:trHeight w:val="365"/>
        </w:trPr>
        <w:tc>
          <w:tcPr>
            <w:tcW w:w="1271" w:type="dxa"/>
            <w:tcBorders>
              <w:top w:val="single" w:sz="4" w:space="0" w:color="auto"/>
              <w:left w:val="single" w:sz="4" w:space="0" w:color="auto"/>
              <w:bottom w:val="single" w:sz="4" w:space="0" w:color="auto"/>
              <w:right w:val="single" w:sz="4" w:space="0" w:color="auto"/>
            </w:tcBorders>
          </w:tcPr>
          <w:p w14:paraId="7C88A02B" w14:textId="77777777" w:rsidR="001E3190" w:rsidRDefault="001E3190" w:rsidP="001E3190">
            <w:r>
              <w:t xml:space="preserve">Class 13 </w:t>
            </w:r>
          </w:p>
        </w:tc>
        <w:tc>
          <w:tcPr>
            <w:tcW w:w="6385" w:type="dxa"/>
            <w:tcBorders>
              <w:top w:val="single" w:sz="4" w:space="0" w:color="auto"/>
              <w:left w:val="single" w:sz="4" w:space="0" w:color="auto"/>
              <w:bottom w:val="single" w:sz="4" w:space="0" w:color="auto"/>
              <w:right w:val="single" w:sz="4" w:space="0" w:color="auto"/>
            </w:tcBorders>
          </w:tcPr>
          <w:p w14:paraId="207596C5" w14:textId="77777777" w:rsidR="001E3190" w:rsidRDefault="001E3190" w:rsidP="001E3190">
            <w:pPr>
              <w:ind w:left="59"/>
            </w:pPr>
            <w:r>
              <w:t xml:space="preserve">$1M to $5M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A25D4DD" w14:textId="342A2089" w:rsidR="001E3190" w:rsidRDefault="001E3190" w:rsidP="0016582E">
            <w:pPr>
              <w:ind w:right="49"/>
              <w:jc w:val="center"/>
            </w:pPr>
            <w:r>
              <w:t>$</w:t>
            </w:r>
            <w:r w:rsidR="00392BCD">
              <w:t>3764.10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7863FF31" w14:textId="11705E26" w:rsidR="001E3190" w:rsidRDefault="001E3190" w:rsidP="001E3190">
            <w:pPr>
              <w:ind w:right="48"/>
              <w:jc w:val="right"/>
            </w:pPr>
            <w:r>
              <w:t>$</w:t>
            </w:r>
            <w:r w:rsidR="00B8057F">
              <w:t>3764.10</w:t>
            </w:r>
          </w:p>
        </w:tc>
      </w:tr>
      <w:tr w:rsidR="004006A0" w14:paraId="64044512" w14:textId="77777777" w:rsidTr="00295E6E">
        <w:trPr>
          <w:trHeight w:val="362"/>
        </w:trPr>
        <w:tc>
          <w:tcPr>
            <w:tcW w:w="1271" w:type="dxa"/>
            <w:tcBorders>
              <w:top w:val="single" w:sz="4" w:space="0" w:color="auto"/>
              <w:left w:val="single" w:sz="4" w:space="0" w:color="auto"/>
              <w:bottom w:val="single" w:sz="4" w:space="0" w:color="auto"/>
              <w:right w:val="single" w:sz="4" w:space="0" w:color="auto"/>
            </w:tcBorders>
          </w:tcPr>
          <w:p w14:paraId="12A01798" w14:textId="77777777" w:rsidR="004006A0" w:rsidRDefault="00074821">
            <w:r>
              <w:t xml:space="preserve">Class 14 </w:t>
            </w:r>
          </w:p>
        </w:tc>
        <w:tc>
          <w:tcPr>
            <w:tcW w:w="6385" w:type="dxa"/>
            <w:tcBorders>
              <w:top w:val="single" w:sz="4" w:space="0" w:color="auto"/>
              <w:left w:val="single" w:sz="4" w:space="0" w:color="auto"/>
              <w:bottom w:val="single" w:sz="4" w:space="0" w:color="auto"/>
              <w:right w:val="single" w:sz="4" w:space="0" w:color="auto"/>
            </w:tcBorders>
          </w:tcPr>
          <w:p w14:paraId="22B5E069" w14:textId="77777777" w:rsidR="004006A0" w:rsidRDefault="00074821">
            <w:pPr>
              <w:ind w:left="59"/>
            </w:pPr>
            <w:r>
              <w:t xml:space="preserve">$5M to $15M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366EECD8" w14:textId="64A8CCA4" w:rsidR="004006A0" w:rsidRPr="00002A43" w:rsidRDefault="00074821" w:rsidP="0016582E">
            <w:pPr>
              <w:ind w:right="49"/>
              <w:jc w:val="center"/>
            </w:pPr>
            <w:r w:rsidRPr="00002A43">
              <w:t>$</w:t>
            </w:r>
            <w:r w:rsidR="00392BCD" w:rsidRPr="00002A43">
              <w:t>9593.90</w:t>
            </w:r>
          </w:p>
        </w:tc>
        <w:tc>
          <w:tcPr>
            <w:tcW w:w="1240" w:type="dxa"/>
            <w:tcBorders>
              <w:top w:val="single" w:sz="4" w:space="0" w:color="auto"/>
              <w:left w:val="single" w:sz="4" w:space="0" w:color="auto"/>
              <w:bottom w:val="single" w:sz="4" w:space="0" w:color="auto"/>
              <w:right w:val="single" w:sz="4" w:space="0" w:color="auto"/>
            </w:tcBorders>
          </w:tcPr>
          <w:p w14:paraId="5880E5FF" w14:textId="0C8FA04C" w:rsidR="004006A0" w:rsidRPr="00002A43" w:rsidRDefault="008440B1">
            <w:pPr>
              <w:ind w:right="49"/>
              <w:jc w:val="right"/>
            </w:pPr>
            <w:r w:rsidRPr="00002A43">
              <w:t>$3764.10</w:t>
            </w:r>
          </w:p>
        </w:tc>
      </w:tr>
      <w:tr w:rsidR="001E3190" w14:paraId="237AB689"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12DAB0CA" w14:textId="77777777" w:rsidR="001E3190" w:rsidRDefault="001E3190" w:rsidP="001E3190">
            <w:r>
              <w:t xml:space="preserve">Class 15 </w:t>
            </w:r>
          </w:p>
        </w:tc>
        <w:tc>
          <w:tcPr>
            <w:tcW w:w="6385" w:type="dxa"/>
            <w:tcBorders>
              <w:top w:val="single" w:sz="4" w:space="0" w:color="auto"/>
              <w:left w:val="single" w:sz="4" w:space="0" w:color="auto"/>
              <w:bottom w:val="single" w:sz="4" w:space="0" w:color="auto"/>
              <w:right w:val="single" w:sz="4" w:space="0" w:color="auto"/>
            </w:tcBorders>
          </w:tcPr>
          <w:p w14:paraId="6ABCE26A" w14:textId="77777777" w:rsidR="001E3190" w:rsidRDefault="001E3190" w:rsidP="001E3190">
            <w:pPr>
              <w:ind w:left="59"/>
            </w:pPr>
            <w:r>
              <w:t xml:space="preserve">$15M to $50M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B46DCB7" w14:textId="2599FF06" w:rsidR="001E3190" w:rsidRPr="00002A43" w:rsidRDefault="001E3190" w:rsidP="001E3190">
            <w:pPr>
              <w:ind w:left="59"/>
            </w:pPr>
            <w:r w:rsidRPr="00002A43">
              <w:t>$</w:t>
            </w:r>
            <w:r w:rsidR="0016582E" w:rsidRPr="00002A43">
              <w:t>28291.70</w:t>
            </w:r>
          </w:p>
        </w:tc>
        <w:tc>
          <w:tcPr>
            <w:tcW w:w="1240" w:type="dxa"/>
            <w:tcBorders>
              <w:top w:val="single" w:sz="4" w:space="0" w:color="auto"/>
              <w:left w:val="single" w:sz="4" w:space="0" w:color="auto"/>
              <w:bottom w:val="single" w:sz="4" w:space="0" w:color="auto"/>
              <w:right w:val="single" w:sz="4" w:space="0" w:color="auto"/>
            </w:tcBorders>
          </w:tcPr>
          <w:p w14:paraId="188E3B04" w14:textId="4BB1DD94" w:rsidR="001E3190" w:rsidRPr="00002A43" w:rsidRDefault="008440B1" w:rsidP="001E3190">
            <w:pPr>
              <w:ind w:right="49"/>
              <w:jc w:val="right"/>
            </w:pPr>
            <w:r w:rsidRPr="00002A43">
              <w:t>$3764.10</w:t>
            </w:r>
          </w:p>
        </w:tc>
      </w:tr>
      <w:tr w:rsidR="001E3190" w14:paraId="24FFE714" w14:textId="77777777" w:rsidTr="00295E6E">
        <w:trPr>
          <w:trHeight w:val="371"/>
        </w:trPr>
        <w:tc>
          <w:tcPr>
            <w:tcW w:w="1271" w:type="dxa"/>
            <w:tcBorders>
              <w:top w:val="single" w:sz="4" w:space="0" w:color="auto"/>
              <w:left w:val="single" w:sz="4" w:space="0" w:color="auto"/>
              <w:bottom w:val="single" w:sz="4" w:space="0" w:color="auto"/>
              <w:right w:val="single" w:sz="6" w:space="0" w:color="999999"/>
            </w:tcBorders>
          </w:tcPr>
          <w:p w14:paraId="35B97472" w14:textId="77777777" w:rsidR="001E3190" w:rsidRDefault="001E3190" w:rsidP="001E3190">
            <w:r>
              <w:t xml:space="preserve">Class 16 </w:t>
            </w:r>
          </w:p>
        </w:tc>
        <w:tc>
          <w:tcPr>
            <w:tcW w:w="6385" w:type="dxa"/>
            <w:tcBorders>
              <w:top w:val="single" w:sz="4" w:space="0" w:color="auto"/>
              <w:left w:val="single" w:sz="6" w:space="0" w:color="999999"/>
              <w:bottom w:val="single" w:sz="4" w:space="0" w:color="auto"/>
              <w:right w:val="single" w:sz="6" w:space="0" w:color="999999"/>
            </w:tcBorders>
          </w:tcPr>
          <w:p w14:paraId="26B5089D" w14:textId="77777777" w:rsidR="001E3190" w:rsidRDefault="001E3190" w:rsidP="001E3190">
            <w:pPr>
              <w:ind w:left="59"/>
            </w:pPr>
            <w:r>
              <w:t xml:space="preserve">More than $50M </w:t>
            </w:r>
          </w:p>
        </w:tc>
        <w:tc>
          <w:tcPr>
            <w:tcW w:w="1277" w:type="dxa"/>
            <w:tcBorders>
              <w:top w:val="single" w:sz="4" w:space="0" w:color="auto"/>
              <w:left w:val="single" w:sz="6" w:space="0" w:color="999999"/>
              <w:bottom w:val="single" w:sz="4" w:space="0" w:color="auto"/>
              <w:right w:val="single" w:sz="6" w:space="0" w:color="999999"/>
            </w:tcBorders>
            <w:shd w:val="clear" w:color="auto" w:fill="EAF1DD"/>
          </w:tcPr>
          <w:p w14:paraId="0A1848A7" w14:textId="4828EA14" w:rsidR="001E3190" w:rsidRPr="00002A43" w:rsidRDefault="001E3190" w:rsidP="001E3190">
            <w:pPr>
              <w:ind w:left="59"/>
            </w:pPr>
            <w:r w:rsidRPr="00002A43">
              <w:t>$</w:t>
            </w:r>
            <w:r w:rsidR="0016582E" w:rsidRPr="00002A43">
              <w:t>63589.00</w:t>
            </w:r>
          </w:p>
        </w:tc>
        <w:tc>
          <w:tcPr>
            <w:tcW w:w="1240" w:type="dxa"/>
            <w:tcBorders>
              <w:top w:val="single" w:sz="4" w:space="0" w:color="auto"/>
              <w:left w:val="single" w:sz="6" w:space="0" w:color="999999"/>
              <w:bottom w:val="single" w:sz="4" w:space="0" w:color="auto"/>
              <w:right w:val="single" w:sz="4" w:space="0" w:color="auto"/>
            </w:tcBorders>
          </w:tcPr>
          <w:p w14:paraId="60A7EB6F" w14:textId="4C1E9753" w:rsidR="001E3190" w:rsidRPr="00002A43" w:rsidRDefault="008440B1" w:rsidP="001E3190">
            <w:pPr>
              <w:ind w:right="49"/>
              <w:jc w:val="right"/>
            </w:pPr>
            <w:r w:rsidRPr="00002A43">
              <w:t>$3764.10</w:t>
            </w:r>
          </w:p>
        </w:tc>
      </w:tr>
      <w:tr w:rsidR="004006A0" w14:paraId="4E89E5A8" w14:textId="77777777" w:rsidTr="00295E6E">
        <w:trPr>
          <w:trHeight w:val="372"/>
        </w:trPr>
        <w:tc>
          <w:tcPr>
            <w:tcW w:w="7656" w:type="dxa"/>
            <w:gridSpan w:val="2"/>
            <w:tcBorders>
              <w:top w:val="single" w:sz="4" w:space="0" w:color="auto"/>
              <w:left w:val="single" w:sz="4" w:space="0" w:color="auto"/>
              <w:bottom w:val="single" w:sz="4" w:space="0" w:color="auto"/>
              <w:right w:val="single" w:sz="4" w:space="0" w:color="auto"/>
            </w:tcBorders>
          </w:tcPr>
          <w:p w14:paraId="0850B75F" w14:textId="77777777" w:rsidR="004006A0" w:rsidRDefault="00074821">
            <w:r>
              <w:rPr>
                <w:b/>
                <w:i/>
              </w:rPr>
              <w:lastRenderedPageBreak/>
              <w:t>Subdivision</w:t>
            </w:r>
            <w: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1B976778" w14:textId="77777777" w:rsidR="004006A0" w:rsidRDefault="00074821">
            <w:pPr>
              <w:ind w:right="1"/>
              <w:jc w:val="right"/>
            </w:pPr>
            <w:r>
              <w:t xml:space="preserve"> </w:t>
            </w:r>
          </w:p>
        </w:tc>
        <w:tc>
          <w:tcPr>
            <w:tcW w:w="1240" w:type="dxa"/>
            <w:tcBorders>
              <w:top w:val="single" w:sz="4" w:space="0" w:color="auto"/>
              <w:left w:val="single" w:sz="4" w:space="0" w:color="auto"/>
              <w:bottom w:val="single" w:sz="4" w:space="0" w:color="auto"/>
              <w:right w:val="single" w:sz="4" w:space="0" w:color="auto"/>
            </w:tcBorders>
          </w:tcPr>
          <w:p w14:paraId="1A6923AA" w14:textId="77777777" w:rsidR="004006A0" w:rsidRDefault="00074821">
            <w:pPr>
              <w:jc w:val="right"/>
            </w:pPr>
            <w:r>
              <w:t xml:space="preserve"> </w:t>
            </w:r>
          </w:p>
        </w:tc>
      </w:tr>
      <w:tr w:rsidR="001E3190" w14:paraId="130227A6" w14:textId="77777777" w:rsidTr="00295E6E">
        <w:trPr>
          <w:trHeight w:val="362"/>
        </w:trPr>
        <w:tc>
          <w:tcPr>
            <w:tcW w:w="1271" w:type="dxa"/>
            <w:tcBorders>
              <w:top w:val="single" w:sz="4" w:space="0" w:color="auto"/>
              <w:left w:val="single" w:sz="4" w:space="0" w:color="auto"/>
              <w:bottom w:val="single" w:sz="4" w:space="0" w:color="auto"/>
              <w:right w:val="single" w:sz="4" w:space="0" w:color="auto"/>
            </w:tcBorders>
          </w:tcPr>
          <w:p w14:paraId="1B3C4104" w14:textId="77777777" w:rsidR="001E3190" w:rsidRDefault="001E3190" w:rsidP="001E3190">
            <w:r>
              <w:t xml:space="preserve">Class 17 </w:t>
            </w:r>
          </w:p>
        </w:tc>
        <w:tc>
          <w:tcPr>
            <w:tcW w:w="6385" w:type="dxa"/>
            <w:tcBorders>
              <w:top w:val="single" w:sz="4" w:space="0" w:color="auto"/>
              <w:left w:val="single" w:sz="4" w:space="0" w:color="auto"/>
              <w:bottom w:val="single" w:sz="4" w:space="0" w:color="auto"/>
              <w:right w:val="single" w:sz="4" w:space="0" w:color="auto"/>
            </w:tcBorders>
          </w:tcPr>
          <w:p w14:paraId="7196E7E7" w14:textId="77777777" w:rsidR="001E3190" w:rsidRDefault="001E3190" w:rsidP="001E3190">
            <w:pPr>
              <w:ind w:left="59"/>
            </w:pPr>
            <w:r>
              <w:t xml:space="preserve">Subdivide an existing building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454B84A0" w14:textId="7DF386BE" w:rsidR="001E3190" w:rsidRDefault="001E3190" w:rsidP="001E3190">
            <w:pPr>
              <w:ind w:right="50"/>
              <w:jc w:val="right"/>
            </w:pPr>
            <w:r>
              <w:t>$</w:t>
            </w:r>
            <w:r w:rsidR="0016582E">
              <w:t>1453.40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7D2BC3C4" w14:textId="6275F72E" w:rsidR="001E3190" w:rsidRDefault="00034C2E" w:rsidP="001E3190">
            <w:pPr>
              <w:ind w:right="48"/>
              <w:jc w:val="right"/>
            </w:pPr>
            <w:r>
              <w:t>$1453.40</w:t>
            </w:r>
          </w:p>
        </w:tc>
      </w:tr>
      <w:tr w:rsidR="001E3190" w14:paraId="4F9CE574" w14:textId="77777777" w:rsidTr="00295E6E">
        <w:trPr>
          <w:trHeight w:val="365"/>
        </w:trPr>
        <w:tc>
          <w:tcPr>
            <w:tcW w:w="1271" w:type="dxa"/>
            <w:tcBorders>
              <w:top w:val="single" w:sz="4" w:space="0" w:color="auto"/>
              <w:left w:val="single" w:sz="4" w:space="0" w:color="auto"/>
              <w:bottom w:val="single" w:sz="4" w:space="0" w:color="auto"/>
              <w:right w:val="single" w:sz="4" w:space="0" w:color="auto"/>
            </w:tcBorders>
          </w:tcPr>
          <w:p w14:paraId="54B7BF14" w14:textId="77777777" w:rsidR="001E3190" w:rsidRDefault="001E3190" w:rsidP="001E3190">
            <w:r>
              <w:t xml:space="preserve">Class 18 </w:t>
            </w:r>
          </w:p>
        </w:tc>
        <w:tc>
          <w:tcPr>
            <w:tcW w:w="6385" w:type="dxa"/>
            <w:tcBorders>
              <w:top w:val="single" w:sz="4" w:space="0" w:color="auto"/>
              <w:left w:val="single" w:sz="4" w:space="0" w:color="auto"/>
              <w:bottom w:val="single" w:sz="4" w:space="0" w:color="auto"/>
              <w:right w:val="single" w:sz="4" w:space="0" w:color="auto"/>
            </w:tcBorders>
          </w:tcPr>
          <w:p w14:paraId="282A4FD0" w14:textId="77777777" w:rsidR="001E3190" w:rsidRDefault="001E3190" w:rsidP="001E3190">
            <w:pPr>
              <w:ind w:left="59"/>
            </w:pPr>
            <w:r>
              <w:t xml:space="preserve">Subdivide land into 2 lots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7A44A777" w14:textId="3BF3CBC3" w:rsidR="001E3190" w:rsidRDefault="0016582E" w:rsidP="001E3190">
            <w:pPr>
              <w:ind w:right="50"/>
              <w:jc w:val="right"/>
            </w:pPr>
            <w:r>
              <w:t>$1453.40</w:t>
            </w:r>
          </w:p>
        </w:tc>
        <w:tc>
          <w:tcPr>
            <w:tcW w:w="1240" w:type="dxa"/>
            <w:tcBorders>
              <w:top w:val="single" w:sz="4" w:space="0" w:color="auto"/>
              <w:left w:val="single" w:sz="4" w:space="0" w:color="auto"/>
              <w:bottom w:val="single" w:sz="4" w:space="0" w:color="auto"/>
              <w:right w:val="single" w:sz="4" w:space="0" w:color="auto"/>
            </w:tcBorders>
          </w:tcPr>
          <w:p w14:paraId="36D97651" w14:textId="76EA8F49" w:rsidR="001E3190" w:rsidRDefault="00034C2E" w:rsidP="001E3190">
            <w:pPr>
              <w:ind w:right="49"/>
              <w:jc w:val="right"/>
            </w:pPr>
            <w:r>
              <w:t>$1453.40</w:t>
            </w:r>
          </w:p>
        </w:tc>
      </w:tr>
      <w:tr w:rsidR="001E3190" w14:paraId="05246E3D" w14:textId="77777777" w:rsidTr="00295E6E">
        <w:trPr>
          <w:trHeight w:val="628"/>
        </w:trPr>
        <w:tc>
          <w:tcPr>
            <w:tcW w:w="1271" w:type="dxa"/>
            <w:tcBorders>
              <w:top w:val="single" w:sz="4" w:space="0" w:color="auto"/>
              <w:left w:val="single" w:sz="4" w:space="0" w:color="auto"/>
              <w:bottom w:val="single" w:sz="4" w:space="0" w:color="auto"/>
              <w:right w:val="single" w:sz="4" w:space="0" w:color="auto"/>
            </w:tcBorders>
          </w:tcPr>
          <w:p w14:paraId="511B7FC9" w14:textId="77777777" w:rsidR="001E3190" w:rsidRDefault="001E3190" w:rsidP="001E3190">
            <w:r>
              <w:t xml:space="preserve">Class 19 </w:t>
            </w:r>
          </w:p>
        </w:tc>
        <w:tc>
          <w:tcPr>
            <w:tcW w:w="6385" w:type="dxa"/>
            <w:tcBorders>
              <w:top w:val="single" w:sz="4" w:space="0" w:color="auto"/>
              <w:left w:val="single" w:sz="4" w:space="0" w:color="auto"/>
              <w:bottom w:val="single" w:sz="4" w:space="0" w:color="auto"/>
              <w:right w:val="single" w:sz="4" w:space="0" w:color="auto"/>
            </w:tcBorders>
          </w:tcPr>
          <w:p w14:paraId="7E9396CC" w14:textId="77777777" w:rsidR="001E3190" w:rsidRDefault="001E3190" w:rsidP="001E3190">
            <w:pPr>
              <w:ind w:left="59"/>
            </w:pPr>
            <w:r>
              <w:t xml:space="preserve">Realignment of a common boundary between 2 lots or to </w:t>
            </w:r>
          </w:p>
          <w:p w14:paraId="27022A66" w14:textId="6FB1443C" w:rsidR="001E3190" w:rsidRDefault="001E3190" w:rsidP="001E3190">
            <w:pPr>
              <w:ind w:left="59"/>
            </w:pPr>
            <w:r>
              <w:t xml:space="preserve">consolidate 2 or more lots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19213F82" w14:textId="3D2B28F6" w:rsidR="001E3190" w:rsidRDefault="0016582E" w:rsidP="001E3190">
            <w:pPr>
              <w:ind w:right="50"/>
              <w:jc w:val="right"/>
            </w:pPr>
            <w:r>
              <w:t>$1453.40</w:t>
            </w:r>
          </w:p>
        </w:tc>
        <w:tc>
          <w:tcPr>
            <w:tcW w:w="1240" w:type="dxa"/>
            <w:tcBorders>
              <w:top w:val="single" w:sz="4" w:space="0" w:color="auto"/>
              <w:left w:val="single" w:sz="4" w:space="0" w:color="auto"/>
              <w:bottom w:val="single" w:sz="4" w:space="0" w:color="auto"/>
              <w:right w:val="single" w:sz="4" w:space="0" w:color="auto"/>
            </w:tcBorders>
          </w:tcPr>
          <w:p w14:paraId="2B8E1766" w14:textId="378C0C2B" w:rsidR="001E3190" w:rsidRDefault="00034C2E" w:rsidP="001E3190">
            <w:pPr>
              <w:ind w:right="49"/>
              <w:jc w:val="right"/>
            </w:pPr>
            <w:r>
              <w:t>$1453.40</w:t>
            </w:r>
          </w:p>
        </w:tc>
      </w:tr>
      <w:tr w:rsidR="001E3190" w14:paraId="2044E92E" w14:textId="77777777" w:rsidTr="00295E6E">
        <w:trPr>
          <w:trHeight w:val="672"/>
        </w:trPr>
        <w:tc>
          <w:tcPr>
            <w:tcW w:w="1271" w:type="dxa"/>
            <w:tcBorders>
              <w:top w:val="single" w:sz="4" w:space="0" w:color="auto"/>
              <w:left w:val="single" w:sz="4" w:space="0" w:color="auto"/>
              <w:bottom w:val="single" w:sz="4" w:space="0" w:color="auto"/>
              <w:right w:val="single" w:sz="4" w:space="0" w:color="auto"/>
            </w:tcBorders>
          </w:tcPr>
          <w:p w14:paraId="66D4D621" w14:textId="77777777" w:rsidR="001E3190" w:rsidRDefault="001E3190" w:rsidP="001E3190">
            <w:r>
              <w:t xml:space="preserve">Class 20 </w:t>
            </w:r>
          </w:p>
        </w:tc>
        <w:tc>
          <w:tcPr>
            <w:tcW w:w="6385" w:type="dxa"/>
            <w:tcBorders>
              <w:top w:val="single" w:sz="4" w:space="0" w:color="auto"/>
              <w:left w:val="single" w:sz="4" w:space="0" w:color="auto"/>
              <w:bottom w:val="single" w:sz="4" w:space="0" w:color="auto"/>
              <w:right w:val="single" w:sz="4" w:space="0" w:color="auto"/>
            </w:tcBorders>
          </w:tcPr>
          <w:p w14:paraId="21911124" w14:textId="47619A0F" w:rsidR="001E3190" w:rsidRDefault="001E3190" w:rsidP="001E3190">
            <w:pPr>
              <w:spacing w:after="16"/>
              <w:ind w:left="1"/>
            </w:pPr>
            <w:r>
              <w:t>To subdivide land (</w:t>
            </w:r>
            <w:r>
              <w:rPr>
                <w:i/>
              </w:rPr>
              <w:t>per 100 lots created)</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54B5E5B" w14:textId="26C04F88" w:rsidR="001E3190" w:rsidRDefault="002C2E2B" w:rsidP="001E3190">
            <w:pPr>
              <w:ind w:right="100"/>
              <w:jc w:val="right"/>
            </w:pPr>
            <w:r>
              <w:t>$1453.40</w:t>
            </w:r>
          </w:p>
        </w:tc>
        <w:tc>
          <w:tcPr>
            <w:tcW w:w="1240" w:type="dxa"/>
            <w:tcBorders>
              <w:top w:val="single" w:sz="4" w:space="0" w:color="auto"/>
              <w:left w:val="single" w:sz="4" w:space="0" w:color="auto"/>
              <w:bottom w:val="single" w:sz="4" w:space="0" w:color="auto"/>
              <w:right w:val="single" w:sz="4" w:space="0" w:color="auto"/>
            </w:tcBorders>
          </w:tcPr>
          <w:p w14:paraId="476F9F73" w14:textId="44BDC3E9" w:rsidR="001E3190" w:rsidRDefault="00034C2E" w:rsidP="001E3190">
            <w:pPr>
              <w:ind w:right="98"/>
              <w:jc w:val="right"/>
            </w:pPr>
            <w:r>
              <w:t>$1453.40</w:t>
            </w:r>
          </w:p>
        </w:tc>
      </w:tr>
      <w:tr w:rsidR="001E3190" w14:paraId="493CB130" w14:textId="77777777" w:rsidTr="00295E6E">
        <w:trPr>
          <w:trHeight w:val="1826"/>
        </w:trPr>
        <w:tc>
          <w:tcPr>
            <w:tcW w:w="1271" w:type="dxa"/>
            <w:tcBorders>
              <w:top w:val="single" w:sz="4" w:space="0" w:color="auto"/>
              <w:left w:val="single" w:sz="4" w:space="0" w:color="auto"/>
              <w:bottom w:val="single" w:sz="4" w:space="0" w:color="auto"/>
              <w:right w:val="single" w:sz="4" w:space="0" w:color="auto"/>
            </w:tcBorders>
          </w:tcPr>
          <w:p w14:paraId="0EB23A7E" w14:textId="77777777" w:rsidR="001E3190" w:rsidRDefault="001E3190" w:rsidP="001E3190">
            <w:r>
              <w:t xml:space="preserve">Class 21 </w:t>
            </w:r>
          </w:p>
        </w:tc>
        <w:tc>
          <w:tcPr>
            <w:tcW w:w="6385" w:type="dxa"/>
            <w:tcBorders>
              <w:top w:val="single" w:sz="4" w:space="0" w:color="auto"/>
              <w:left w:val="single" w:sz="4" w:space="0" w:color="auto"/>
              <w:bottom w:val="single" w:sz="4" w:space="0" w:color="auto"/>
              <w:right w:val="single" w:sz="4" w:space="0" w:color="auto"/>
            </w:tcBorders>
          </w:tcPr>
          <w:p w14:paraId="667AB0C3" w14:textId="77777777" w:rsidR="001E3190" w:rsidRDefault="001E3190" w:rsidP="001E3190">
            <w:pPr>
              <w:ind w:left="1"/>
            </w:pPr>
            <w:r>
              <w:t xml:space="preserve">To create, vary or remove a restriction within the meaning of the </w:t>
            </w:r>
          </w:p>
          <w:p w14:paraId="0BDC2380" w14:textId="77777777" w:rsidR="001E3190" w:rsidRDefault="001E3190" w:rsidP="001E3190">
            <w:pPr>
              <w:spacing w:after="16"/>
              <w:ind w:left="1"/>
            </w:pPr>
            <w:r>
              <w:rPr>
                <w:i/>
              </w:rPr>
              <w:t>Subdivision Act 1988</w:t>
            </w:r>
            <w:r>
              <w:t xml:space="preserve">; or  </w:t>
            </w:r>
          </w:p>
          <w:p w14:paraId="174AA63E" w14:textId="77777777" w:rsidR="001E3190" w:rsidRDefault="001E3190" w:rsidP="001E3190">
            <w:pPr>
              <w:spacing w:after="19"/>
              <w:ind w:left="1"/>
            </w:pPr>
            <w:r>
              <w:t xml:space="preserve">To create or move a right of way; or </w:t>
            </w:r>
          </w:p>
          <w:p w14:paraId="25D8499A" w14:textId="77777777" w:rsidR="001E3190" w:rsidRDefault="001E3190" w:rsidP="001E3190">
            <w:pPr>
              <w:ind w:left="1"/>
            </w:pPr>
            <w:r>
              <w:t xml:space="preserve">To create, vary or remove an easement other than a right of way; or </w:t>
            </w:r>
            <w:proofErr w:type="gramStart"/>
            <w:r>
              <w:t>To</w:t>
            </w:r>
            <w:proofErr w:type="gramEnd"/>
            <w:r>
              <w:t xml:space="preserve"> vary or remove a condition in the nature of an easement (other than a right of way) in a Crown grant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758C71CF" w14:textId="37A15918" w:rsidR="001E3190" w:rsidRDefault="002C2E2B" w:rsidP="001E3190">
            <w:pPr>
              <w:ind w:right="100"/>
              <w:jc w:val="right"/>
            </w:pPr>
            <w:r>
              <w:t>$1453.40</w:t>
            </w:r>
          </w:p>
        </w:tc>
        <w:tc>
          <w:tcPr>
            <w:tcW w:w="1240" w:type="dxa"/>
            <w:tcBorders>
              <w:top w:val="single" w:sz="4" w:space="0" w:color="auto"/>
              <w:left w:val="single" w:sz="4" w:space="0" w:color="auto"/>
              <w:bottom w:val="single" w:sz="4" w:space="0" w:color="auto"/>
              <w:right w:val="single" w:sz="4" w:space="0" w:color="auto"/>
            </w:tcBorders>
          </w:tcPr>
          <w:p w14:paraId="27F6FC60" w14:textId="1F842CDF" w:rsidR="001E3190" w:rsidRDefault="00034C2E" w:rsidP="001E3190">
            <w:pPr>
              <w:ind w:right="98"/>
              <w:jc w:val="right"/>
            </w:pPr>
            <w:r>
              <w:t>$1453.40</w:t>
            </w:r>
          </w:p>
        </w:tc>
      </w:tr>
      <w:tr w:rsidR="004006A0" w14:paraId="63FC19CC" w14:textId="77777777" w:rsidTr="00295E6E">
        <w:trPr>
          <w:trHeight w:val="636"/>
        </w:trPr>
        <w:tc>
          <w:tcPr>
            <w:tcW w:w="1271" w:type="dxa"/>
            <w:tcBorders>
              <w:top w:val="single" w:sz="4" w:space="0" w:color="auto"/>
              <w:left w:val="single" w:sz="4" w:space="0" w:color="auto"/>
              <w:bottom w:val="single" w:sz="12" w:space="0" w:color="000000"/>
              <w:right w:val="single" w:sz="4" w:space="0" w:color="auto"/>
            </w:tcBorders>
          </w:tcPr>
          <w:p w14:paraId="38664EC3" w14:textId="77777777" w:rsidR="004006A0" w:rsidRDefault="00074821">
            <w:r>
              <w:t xml:space="preserve">Class 22 </w:t>
            </w:r>
          </w:p>
        </w:tc>
        <w:tc>
          <w:tcPr>
            <w:tcW w:w="6385" w:type="dxa"/>
            <w:tcBorders>
              <w:top w:val="single" w:sz="4" w:space="0" w:color="auto"/>
              <w:left w:val="single" w:sz="4" w:space="0" w:color="auto"/>
              <w:bottom w:val="single" w:sz="12" w:space="0" w:color="000000"/>
              <w:right w:val="single" w:sz="4" w:space="0" w:color="auto"/>
            </w:tcBorders>
          </w:tcPr>
          <w:p w14:paraId="47E85DE4" w14:textId="77777777" w:rsidR="004006A0" w:rsidRDefault="00074821">
            <w:pPr>
              <w:ind w:left="1"/>
            </w:pPr>
            <w:r>
              <w:t xml:space="preserve">A permit not otherwise provided for in this Regulation, including a reduction in car parking requirements </w:t>
            </w:r>
          </w:p>
        </w:tc>
        <w:tc>
          <w:tcPr>
            <w:tcW w:w="1277" w:type="dxa"/>
            <w:tcBorders>
              <w:top w:val="single" w:sz="4" w:space="0" w:color="auto"/>
              <w:left w:val="single" w:sz="4" w:space="0" w:color="auto"/>
              <w:bottom w:val="single" w:sz="12" w:space="0" w:color="000000"/>
              <w:right w:val="single" w:sz="4" w:space="0" w:color="auto"/>
            </w:tcBorders>
            <w:shd w:val="clear" w:color="auto" w:fill="EAF1DD"/>
          </w:tcPr>
          <w:p w14:paraId="3866BF82" w14:textId="1212C5A7" w:rsidR="004006A0" w:rsidRDefault="002C2E2B">
            <w:pPr>
              <w:ind w:right="99"/>
              <w:jc w:val="right"/>
            </w:pPr>
            <w:r>
              <w:t>$1453.40</w:t>
            </w:r>
          </w:p>
        </w:tc>
        <w:tc>
          <w:tcPr>
            <w:tcW w:w="1240" w:type="dxa"/>
            <w:tcBorders>
              <w:top w:val="single" w:sz="4" w:space="0" w:color="auto"/>
              <w:left w:val="single" w:sz="4" w:space="0" w:color="auto"/>
              <w:bottom w:val="single" w:sz="12" w:space="0" w:color="000000"/>
              <w:right w:val="single" w:sz="4" w:space="0" w:color="auto"/>
            </w:tcBorders>
          </w:tcPr>
          <w:p w14:paraId="58CDA33C" w14:textId="7BD610B9" w:rsidR="004006A0" w:rsidRDefault="00034C2E">
            <w:pPr>
              <w:ind w:right="98"/>
              <w:jc w:val="right"/>
            </w:pPr>
            <w:r>
              <w:t>$1453.40</w:t>
            </w:r>
          </w:p>
        </w:tc>
      </w:tr>
    </w:tbl>
    <w:p w14:paraId="59299984" w14:textId="77777777" w:rsidR="002E57FC" w:rsidRDefault="002E57FC" w:rsidP="002E57FC">
      <w:pPr>
        <w:pStyle w:val="Heading1"/>
        <w:ind w:left="422"/>
      </w:pPr>
    </w:p>
    <w:p w14:paraId="34F190C7" w14:textId="79CD6F09" w:rsidR="002E57FC" w:rsidRDefault="002E57FC" w:rsidP="002E57FC">
      <w:pPr>
        <w:pStyle w:val="Heading1"/>
        <w:ind w:left="422"/>
      </w:pPr>
      <w:r>
        <w:t xml:space="preserve">SUBDIVISION CERTIFICATION </w:t>
      </w:r>
    </w:p>
    <w:tbl>
      <w:tblPr>
        <w:tblStyle w:val="TableGrid"/>
        <w:tblW w:w="1006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107" w:type="dxa"/>
          <w:right w:w="57" w:type="dxa"/>
        </w:tblCellMar>
        <w:tblLook w:val="04A0" w:firstRow="1" w:lastRow="0" w:firstColumn="1" w:lastColumn="0" w:noHBand="0" w:noVBand="1"/>
      </w:tblPr>
      <w:tblGrid>
        <w:gridCol w:w="1418"/>
        <w:gridCol w:w="7372"/>
        <w:gridCol w:w="1275"/>
      </w:tblGrid>
      <w:tr w:rsidR="002E57FC" w14:paraId="149DD7E1" w14:textId="77777777" w:rsidTr="002A2C0E">
        <w:trPr>
          <w:trHeight w:val="398"/>
        </w:trPr>
        <w:tc>
          <w:tcPr>
            <w:tcW w:w="1418" w:type="dxa"/>
            <w:shd w:val="clear" w:color="auto" w:fill="D9D9D9"/>
          </w:tcPr>
          <w:p w14:paraId="324C01E7" w14:textId="77777777" w:rsidR="002E57FC" w:rsidRDefault="002E57FC" w:rsidP="002A2C0E">
            <w:r>
              <w:t xml:space="preserve"> </w:t>
            </w:r>
            <w:r>
              <w:rPr>
                <w:b/>
              </w:rPr>
              <w:t xml:space="preserve">Regulation </w:t>
            </w:r>
          </w:p>
        </w:tc>
        <w:tc>
          <w:tcPr>
            <w:tcW w:w="7372" w:type="dxa"/>
            <w:shd w:val="clear" w:color="auto" w:fill="D9D9D9"/>
          </w:tcPr>
          <w:p w14:paraId="28F1CC11" w14:textId="77777777" w:rsidR="002E57FC" w:rsidRDefault="002E57FC" w:rsidP="002A2C0E">
            <w:pPr>
              <w:ind w:left="1"/>
            </w:pPr>
            <w:r>
              <w:rPr>
                <w:b/>
              </w:rPr>
              <w:t>Purpose</w:t>
            </w:r>
            <w:r>
              <w:t xml:space="preserve"> </w:t>
            </w:r>
          </w:p>
        </w:tc>
        <w:tc>
          <w:tcPr>
            <w:tcW w:w="1275" w:type="dxa"/>
            <w:shd w:val="clear" w:color="auto" w:fill="D9D9D9"/>
          </w:tcPr>
          <w:p w14:paraId="5F2E7726" w14:textId="77777777" w:rsidR="002E57FC" w:rsidRDefault="002E57FC" w:rsidP="002A2C0E">
            <w:pPr>
              <w:ind w:right="49"/>
              <w:jc w:val="center"/>
            </w:pPr>
            <w:r>
              <w:rPr>
                <w:b/>
              </w:rPr>
              <w:t>Fee</w:t>
            </w:r>
            <w:r>
              <w:t xml:space="preserve"> </w:t>
            </w:r>
          </w:p>
        </w:tc>
      </w:tr>
      <w:tr w:rsidR="002E57FC" w14:paraId="03B15D48" w14:textId="77777777" w:rsidTr="002A2C0E">
        <w:trPr>
          <w:trHeight w:val="364"/>
        </w:trPr>
        <w:tc>
          <w:tcPr>
            <w:tcW w:w="1418" w:type="dxa"/>
          </w:tcPr>
          <w:p w14:paraId="066F9BDF" w14:textId="77777777" w:rsidR="002E57FC" w:rsidRDefault="002E57FC" w:rsidP="002A2C0E">
            <w:r>
              <w:t xml:space="preserve">6 </w:t>
            </w:r>
          </w:p>
        </w:tc>
        <w:tc>
          <w:tcPr>
            <w:tcW w:w="7372" w:type="dxa"/>
          </w:tcPr>
          <w:p w14:paraId="02BB7848" w14:textId="77777777" w:rsidR="002E57FC" w:rsidRDefault="002E57FC" w:rsidP="002A2C0E">
            <w:pPr>
              <w:ind w:left="35"/>
            </w:pPr>
            <w:r>
              <w:t xml:space="preserve">Certification of a plan of subdivision </w:t>
            </w:r>
          </w:p>
        </w:tc>
        <w:tc>
          <w:tcPr>
            <w:tcW w:w="1275" w:type="dxa"/>
          </w:tcPr>
          <w:p w14:paraId="6D021375" w14:textId="0CDEF47B" w:rsidR="002E57FC" w:rsidRDefault="002E57FC" w:rsidP="002A2C0E">
            <w:pPr>
              <w:ind w:right="48"/>
              <w:jc w:val="right"/>
            </w:pPr>
            <w:r>
              <w:t>$</w:t>
            </w:r>
            <w:r w:rsidR="00355F14">
              <w:t>192.70</w:t>
            </w:r>
            <w:r>
              <w:t xml:space="preserve"> </w:t>
            </w:r>
          </w:p>
        </w:tc>
      </w:tr>
      <w:tr w:rsidR="002E57FC" w14:paraId="67378DF1" w14:textId="77777777" w:rsidTr="002A2C0E">
        <w:trPr>
          <w:trHeight w:val="365"/>
        </w:trPr>
        <w:tc>
          <w:tcPr>
            <w:tcW w:w="1418" w:type="dxa"/>
          </w:tcPr>
          <w:p w14:paraId="46543B3E" w14:textId="77777777" w:rsidR="002E57FC" w:rsidRDefault="002E57FC" w:rsidP="002A2C0E">
            <w:r>
              <w:t xml:space="preserve">7 </w:t>
            </w:r>
          </w:p>
        </w:tc>
        <w:tc>
          <w:tcPr>
            <w:tcW w:w="7372" w:type="dxa"/>
          </w:tcPr>
          <w:p w14:paraId="28719A2F" w14:textId="77777777" w:rsidR="002E57FC" w:rsidRDefault="002E57FC" w:rsidP="002A2C0E">
            <w:pPr>
              <w:ind w:left="35"/>
            </w:pPr>
            <w:r>
              <w:t>Alteration of plan under section 10(2) of the Act</w:t>
            </w:r>
          </w:p>
        </w:tc>
        <w:tc>
          <w:tcPr>
            <w:tcW w:w="1275" w:type="dxa"/>
          </w:tcPr>
          <w:p w14:paraId="2934BCB1" w14:textId="63BA0BDF" w:rsidR="002E57FC" w:rsidRDefault="002E57FC" w:rsidP="002A2C0E">
            <w:pPr>
              <w:ind w:right="49"/>
              <w:jc w:val="right"/>
            </w:pPr>
            <w:r>
              <w:t>$</w:t>
            </w:r>
            <w:r w:rsidR="00075E4B">
              <w:t>122.50</w:t>
            </w:r>
            <w:r>
              <w:t xml:space="preserve"> </w:t>
            </w:r>
          </w:p>
        </w:tc>
      </w:tr>
      <w:tr w:rsidR="002E57FC" w14:paraId="52574A62" w14:textId="77777777" w:rsidTr="002A2C0E">
        <w:trPr>
          <w:trHeight w:val="362"/>
        </w:trPr>
        <w:tc>
          <w:tcPr>
            <w:tcW w:w="1418" w:type="dxa"/>
          </w:tcPr>
          <w:p w14:paraId="594D46DE" w14:textId="77777777" w:rsidR="002E57FC" w:rsidRDefault="002E57FC" w:rsidP="002A2C0E">
            <w:r>
              <w:t xml:space="preserve">8 </w:t>
            </w:r>
          </w:p>
        </w:tc>
        <w:tc>
          <w:tcPr>
            <w:tcW w:w="7372" w:type="dxa"/>
          </w:tcPr>
          <w:p w14:paraId="04A49735" w14:textId="77777777" w:rsidR="002E57FC" w:rsidRDefault="002E57FC" w:rsidP="002A2C0E">
            <w:pPr>
              <w:ind w:left="35"/>
            </w:pPr>
            <w:r>
              <w:t>Amendment of certified plan under section 11 (1) of the Act</w:t>
            </w:r>
          </w:p>
        </w:tc>
        <w:tc>
          <w:tcPr>
            <w:tcW w:w="1275" w:type="dxa"/>
          </w:tcPr>
          <w:p w14:paraId="39497697" w14:textId="158B9BBE" w:rsidR="002E57FC" w:rsidRDefault="002E57FC" w:rsidP="002A2C0E">
            <w:pPr>
              <w:ind w:right="48"/>
              <w:jc w:val="right"/>
            </w:pPr>
            <w:r>
              <w:t>$</w:t>
            </w:r>
            <w:r w:rsidR="00075E4B">
              <w:t>155.10</w:t>
            </w:r>
            <w:r>
              <w:t xml:space="preserve"> </w:t>
            </w:r>
          </w:p>
        </w:tc>
      </w:tr>
    </w:tbl>
    <w:p w14:paraId="37230390" w14:textId="6273C566" w:rsidR="004006A0" w:rsidRDefault="00074821" w:rsidP="00295E6E">
      <w:pPr>
        <w:spacing w:after="0"/>
        <w:ind w:left="427"/>
      </w:pPr>
      <w:r>
        <w:rPr>
          <w:b/>
          <w:sz w:val="18"/>
        </w:rPr>
        <w:t xml:space="preserve">  </w:t>
      </w:r>
    </w:p>
    <w:p w14:paraId="554C8AFF" w14:textId="77777777" w:rsidR="004006A0" w:rsidRDefault="00074821" w:rsidP="00980E49">
      <w:pPr>
        <w:pStyle w:val="Heading1"/>
        <w:ind w:left="425" w:hanging="11"/>
      </w:pPr>
      <w:r>
        <w:t>PERMIT APPLICATIONS FOR MORE THAN ONE CLASS</w:t>
      </w:r>
      <w:r>
        <w:rPr>
          <w:b w:val="0"/>
          <w:sz w:val="22"/>
        </w:rPr>
        <w:t xml:space="preserve"> </w:t>
      </w:r>
    </w:p>
    <w:tbl>
      <w:tblPr>
        <w:tblStyle w:val="TableGrid"/>
        <w:tblW w:w="1020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7" w:type="dxa"/>
          <w:left w:w="107" w:type="dxa"/>
          <w:bottom w:w="8" w:type="dxa"/>
          <w:right w:w="115" w:type="dxa"/>
        </w:tblCellMar>
        <w:tblLook w:val="04A0" w:firstRow="1" w:lastRow="0" w:firstColumn="1" w:lastColumn="0" w:noHBand="0" w:noVBand="1"/>
      </w:tblPr>
      <w:tblGrid>
        <w:gridCol w:w="5246"/>
        <w:gridCol w:w="4961"/>
      </w:tblGrid>
      <w:tr w:rsidR="004006A0" w14:paraId="5D17BD40" w14:textId="77777777" w:rsidTr="00295E6E">
        <w:trPr>
          <w:trHeight w:val="398"/>
        </w:trPr>
        <w:tc>
          <w:tcPr>
            <w:tcW w:w="5246" w:type="dxa"/>
            <w:shd w:val="clear" w:color="auto" w:fill="D9D9D9"/>
          </w:tcPr>
          <w:p w14:paraId="747D30C0" w14:textId="596FC824" w:rsidR="004006A0" w:rsidRDefault="00074821">
            <w:r>
              <w:rPr>
                <w:b/>
              </w:rPr>
              <w:t>Type of Application</w:t>
            </w:r>
            <w:r>
              <w:t xml:space="preserve"> </w:t>
            </w:r>
            <w:r w:rsidR="00BE5C84">
              <w:t xml:space="preserve">- </w:t>
            </w:r>
            <w:r w:rsidR="00BE5C84" w:rsidRPr="00BE5C84">
              <w:rPr>
                <w:b/>
                <w:bCs/>
              </w:rPr>
              <w:t>Regulation</w:t>
            </w:r>
            <w:r w:rsidR="00BE5C84">
              <w:rPr>
                <w:b/>
                <w:bCs/>
              </w:rPr>
              <w:t>s</w:t>
            </w:r>
            <w:r w:rsidR="00BE5C84" w:rsidRPr="00BE5C84">
              <w:rPr>
                <w:b/>
                <w:bCs/>
              </w:rPr>
              <w:t xml:space="preserve"> 10</w:t>
            </w:r>
            <w:r w:rsidR="00BE5C84">
              <w:rPr>
                <w:b/>
                <w:bCs/>
              </w:rPr>
              <w:t xml:space="preserve"> &amp; 13 &amp; 14</w:t>
            </w:r>
          </w:p>
        </w:tc>
        <w:tc>
          <w:tcPr>
            <w:tcW w:w="4961" w:type="dxa"/>
            <w:shd w:val="clear" w:color="auto" w:fill="D9D9D9"/>
          </w:tcPr>
          <w:p w14:paraId="01C426F9" w14:textId="77777777" w:rsidR="004006A0" w:rsidRDefault="00074821">
            <w:pPr>
              <w:ind w:left="2"/>
            </w:pPr>
            <w:r>
              <w:rPr>
                <w:b/>
              </w:rPr>
              <w:t>Fee</w:t>
            </w:r>
            <w:r>
              <w:t xml:space="preserve"> </w:t>
            </w:r>
          </w:p>
        </w:tc>
      </w:tr>
      <w:tr w:rsidR="004006A0" w14:paraId="6C7E8E79" w14:textId="77777777" w:rsidTr="00295E6E">
        <w:trPr>
          <w:trHeight w:val="1480"/>
        </w:trPr>
        <w:tc>
          <w:tcPr>
            <w:tcW w:w="5246" w:type="dxa"/>
          </w:tcPr>
          <w:p w14:paraId="72C43331" w14:textId="77777777" w:rsidR="004006A0" w:rsidRDefault="00074821">
            <w:pPr>
              <w:numPr>
                <w:ilvl w:val="0"/>
                <w:numId w:val="1"/>
              </w:numPr>
              <w:spacing w:line="239" w:lineRule="auto"/>
              <w:ind w:hanging="459"/>
            </w:pPr>
            <w:r>
              <w:t xml:space="preserve">An application for more than one class of permit set out in the above table: </w:t>
            </w:r>
          </w:p>
          <w:p w14:paraId="6BECC1B4" w14:textId="77777777" w:rsidR="004006A0" w:rsidRDefault="00074821">
            <w:pPr>
              <w:spacing w:after="113"/>
            </w:pPr>
            <w:r>
              <w:rPr>
                <w:sz w:val="18"/>
              </w:rPr>
              <w:t xml:space="preserve"> </w:t>
            </w:r>
          </w:p>
          <w:p w14:paraId="74D00D99" w14:textId="77777777" w:rsidR="004006A0" w:rsidRDefault="00074821">
            <w:pPr>
              <w:numPr>
                <w:ilvl w:val="0"/>
                <w:numId w:val="1"/>
              </w:numPr>
              <w:ind w:hanging="459"/>
            </w:pPr>
            <w:r>
              <w:t xml:space="preserve">An application to amend a permit in more than one class set out in the above table: </w:t>
            </w:r>
          </w:p>
        </w:tc>
        <w:tc>
          <w:tcPr>
            <w:tcW w:w="4961" w:type="dxa"/>
            <w:vAlign w:val="bottom"/>
          </w:tcPr>
          <w:p w14:paraId="6CA6A67B" w14:textId="77777777" w:rsidR="004006A0" w:rsidRDefault="00074821">
            <w:pPr>
              <w:spacing w:after="38"/>
              <w:ind w:left="2"/>
            </w:pPr>
            <w:r>
              <w:t xml:space="preserve">The sum of: </w:t>
            </w:r>
          </w:p>
          <w:p w14:paraId="504DBF48" w14:textId="77777777" w:rsidR="004006A0" w:rsidRDefault="00074821">
            <w:pPr>
              <w:spacing w:line="239" w:lineRule="auto"/>
              <w:ind w:left="2" w:right="151"/>
            </w:pPr>
            <w:r>
              <w:t xml:space="preserve">The highest of the fees which would have applied if separate applications were made; and </w:t>
            </w:r>
          </w:p>
          <w:p w14:paraId="51B01E13" w14:textId="77777777" w:rsidR="004006A0" w:rsidRDefault="00074821">
            <w:pPr>
              <w:ind w:left="2"/>
            </w:pPr>
            <w:r>
              <w:t xml:space="preserve">50% of each of the other fees which would have applied if separate applications were made. </w:t>
            </w:r>
          </w:p>
        </w:tc>
      </w:tr>
    </w:tbl>
    <w:p w14:paraId="4E2CB46A" w14:textId="77777777" w:rsidR="004006A0" w:rsidRDefault="00074821">
      <w:pPr>
        <w:spacing w:after="36"/>
        <w:ind w:left="427"/>
      </w:pPr>
      <w:r>
        <w:rPr>
          <w:b/>
        </w:rPr>
        <w:t xml:space="preserve"> </w:t>
      </w:r>
    </w:p>
    <w:p w14:paraId="2412151C" w14:textId="77777777" w:rsidR="004006A0" w:rsidRDefault="00074821">
      <w:pPr>
        <w:pStyle w:val="Heading1"/>
        <w:ind w:left="422"/>
      </w:pPr>
      <w:r>
        <w:t>AMENDING AN APPLICATION AFTER NOTICE HAS BEEN GIVEN</w:t>
      </w:r>
      <w:r>
        <w:rPr>
          <w:sz w:val="22"/>
        </w:rPr>
        <w:t xml:space="preserve"> </w:t>
      </w:r>
    </w:p>
    <w:tbl>
      <w:tblPr>
        <w:tblStyle w:val="TableGrid"/>
        <w:tblW w:w="1020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07" w:type="dxa"/>
          <w:right w:w="115" w:type="dxa"/>
        </w:tblCellMar>
        <w:tblLook w:val="04A0" w:firstRow="1" w:lastRow="0" w:firstColumn="1" w:lastColumn="0" w:noHBand="0" w:noVBand="1"/>
      </w:tblPr>
      <w:tblGrid>
        <w:gridCol w:w="5246"/>
        <w:gridCol w:w="4961"/>
      </w:tblGrid>
      <w:tr w:rsidR="004006A0" w14:paraId="1A7166ED" w14:textId="77777777" w:rsidTr="00295E6E">
        <w:trPr>
          <w:trHeight w:val="399"/>
        </w:trPr>
        <w:tc>
          <w:tcPr>
            <w:tcW w:w="5246" w:type="dxa"/>
            <w:shd w:val="clear" w:color="auto" w:fill="D9D9D9"/>
          </w:tcPr>
          <w:p w14:paraId="64C09B67" w14:textId="4DD9F012" w:rsidR="004006A0" w:rsidRDefault="00074821">
            <w:r>
              <w:rPr>
                <w:b/>
              </w:rPr>
              <w:t>Type of Application</w:t>
            </w:r>
            <w:r w:rsidR="00BE5C84">
              <w:t xml:space="preserve"> </w:t>
            </w:r>
            <w:r w:rsidR="00BE5C84" w:rsidRPr="00BE5C84">
              <w:rPr>
                <w:b/>
                <w:bCs/>
              </w:rPr>
              <w:t>- Regulation 12</w:t>
            </w:r>
          </w:p>
        </w:tc>
        <w:tc>
          <w:tcPr>
            <w:tcW w:w="4961" w:type="dxa"/>
            <w:shd w:val="clear" w:color="auto" w:fill="D9D9D9"/>
          </w:tcPr>
          <w:p w14:paraId="4C169C27" w14:textId="77777777" w:rsidR="004006A0" w:rsidRDefault="00074821">
            <w:pPr>
              <w:ind w:left="2"/>
            </w:pPr>
            <w:r>
              <w:rPr>
                <w:b/>
              </w:rPr>
              <w:t>Fee</w:t>
            </w:r>
            <w:r>
              <w:t xml:space="preserve"> </w:t>
            </w:r>
          </w:p>
        </w:tc>
      </w:tr>
      <w:tr w:rsidR="004006A0" w14:paraId="283E8EB9" w14:textId="77777777" w:rsidTr="00295E6E">
        <w:trPr>
          <w:trHeight w:val="1807"/>
        </w:trPr>
        <w:tc>
          <w:tcPr>
            <w:tcW w:w="5246" w:type="dxa"/>
          </w:tcPr>
          <w:p w14:paraId="2CD00714" w14:textId="6E6AD15F" w:rsidR="001362C3" w:rsidRDefault="001362C3">
            <w:pPr>
              <w:numPr>
                <w:ilvl w:val="0"/>
                <w:numId w:val="2"/>
              </w:numPr>
              <w:spacing w:after="31"/>
              <w:ind w:right="31" w:hanging="425"/>
            </w:pPr>
            <w:r>
              <w:t>Section 50 or 50A - Request to amend an application for permit before notice has been given</w:t>
            </w:r>
            <w:r w:rsidR="00980E49">
              <w:t>.</w:t>
            </w:r>
          </w:p>
          <w:p w14:paraId="0B865503" w14:textId="250430C7" w:rsidR="004006A0" w:rsidRDefault="00074821">
            <w:pPr>
              <w:numPr>
                <w:ilvl w:val="0"/>
                <w:numId w:val="2"/>
              </w:numPr>
              <w:spacing w:after="31"/>
              <w:ind w:right="31" w:hanging="425"/>
            </w:pPr>
            <w:r>
              <w:t xml:space="preserve">Section 57A – Request to amend an application for permit after notice has been given; or </w:t>
            </w:r>
          </w:p>
          <w:p w14:paraId="3B780F6F" w14:textId="77777777" w:rsidR="004006A0" w:rsidRDefault="00074821">
            <w:pPr>
              <w:numPr>
                <w:ilvl w:val="0"/>
                <w:numId w:val="2"/>
              </w:numPr>
              <w:ind w:right="31" w:hanging="425"/>
            </w:pPr>
            <w:r>
              <w:t xml:space="preserve">Section 57A – Request to amend an application for an amendment to a permit after notice has been given: </w:t>
            </w:r>
          </w:p>
        </w:tc>
        <w:tc>
          <w:tcPr>
            <w:tcW w:w="4961" w:type="dxa"/>
          </w:tcPr>
          <w:p w14:paraId="63CB48E5" w14:textId="72619B84" w:rsidR="00980E49" w:rsidRDefault="00980E49">
            <w:pPr>
              <w:spacing w:after="58" w:line="239" w:lineRule="auto"/>
              <w:ind w:left="2" w:right="92"/>
            </w:pPr>
            <w:r>
              <w:t>No Fee</w:t>
            </w:r>
          </w:p>
          <w:p w14:paraId="26050129" w14:textId="77777777" w:rsidR="00980E49" w:rsidRDefault="00980E49">
            <w:pPr>
              <w:spacing w:after="58" w:line="239" w:lineRule="auto"/>
              <w:ind w:left="2" w:right="92"/>
            </w:pPr>
          </w:p>
          <w:p w14:paraId="4F0AAA3B" w14:textId="77777777" w:rsidR="00980E49" w:rsidRDefault="00980E49" w:rsidP="00980E49">
            <w:pPr>
              <w:spacing w:after="40"/>
              <w:ind w:right="91"/>
            </w:pPr>
          </w:p>
          <w:p w14:paraId="59B8F93D" w14:textId="7E0E24BA" w:rsidR="004006A0" w:rsidRPr="001362C3" w:rsidRDefault="00074821" w:rsidP="00980E49">
            <w:pPr>
              <w:spacing w:after="58" w:line="239" w:lineRule="auto"/>
              <w:ind w:left="2" w:right="92"/>
            </w:pPr>
            <w:r>
              <w:t xml:space="preserve">**40% of the application fee for that class of permit or amendment to permit**; and </w:t>
            </w:r>
            <w:r w:rsidR="00295E6E" w:rsidRPr="001362C3">
              <w:t>where</w:t>
            </w:r>
            <w:r w:rsidRPr="001362C3">
              <w:t xml:space="preserve"> the class of application is changing to a new class of higher application fee, the difference between the fee for the application to be amended and the fee for the new class. </w:t>
            </w:r>
          </w:p>
        </w:tc>
      </w:tr>
    </w:tbl>
    <w:p w14:paraId="02F628D3" w14:textId="77777777" w:rsidR="004006A0" w:rsidRDefault="00074821">
      <w:pPr>
        <w:spacing w:after="0"/>
        <w:ind w:left="422" w:hanging="10"/>
      </w:pPr>
      <w:r>
        <w:rPr>
          <w:i/>
        </w:rPr>
        <w:t>**</w:t>
      </w:r>
      <w:r>
        <w:rPr>
          <w:i/>
          <w:sz w:val="20"/>
        </w:rPr>
        <w:t xml:space="preserve">This fee may be reduced at the discretion of the City, pursuant to Regulation 20 of the Planning &amp; Environment (Fees) </w:t>
      </w:r>
    </w:p>
    <w:p w14:paraId="3888E36C" w14:textId="77777777" w:rsidR="004006A0" w:rsidRDefault="00074821">
      <w:pPr>
        <w:spacing w:after="0"/>
        <w:ind w:left="422" w:hanging="10"/>
      </w:pPr>
      <w:r>
        <w:rPr>
          <w:i/>
          <w:sz w:val="20"/>
        </w:rPr>
        <w:t xml:space="preserve">Regulations 2016, unless the amendment involves further significant processing of the application, such as the giving of notice. </w:t>
      </w:r>
    </w:p>
    <w:p w14:paraId="100C8F3C" w14:textId="672BAE8D" w:rsidR="004006A0" w:rsidRDefault="00074821">
      <w:pPr>
        <w:pStyle w:val="Heading1"/>
        <w:ind w:left="422"/>
        <w:rPr>
          <w:b w:val="0"/>
          <w:sz w:val="22"/>
        </w:rPr>
      </w:pPr>
      <w:r>
        <w:lastRenderedPageBreak/>
        <w:t>OTHER MATTERS</w:t>
      </w:r>
      <w:r>
        <w:rPr>
          <w:b w:val="0"/>
          <w:sz w:val="22"/>
        </w:rPr>
        <w:t xml:space="preserve"> </w:t>
      </w:r>
    </w:p>
    <w:tbl>
      <w:tblPr>
        <w:tblStyle w:val="TableGrid"/>
        <w:tblW w:w="1020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7" w:type="dxa"/>
          <w:right w:w="54" w:type="dxa"/>
        </w:tblCellMar>
        <w:tblLook w:val="04A0" w:firstRow="1" w:lastRow="0" w:firstColumn="1" w:lastColumn="0" w:noHBand="0" w:noVBand="1"/>
      </w:tblPr>
      <w:tblGrid>
        <w:gridCol w:w="7513"/>
        <w:gridCol w:w="1421"/>
        <w:gridCol w:w="1273"/>
      </w:tblGrid>
      <w:tr w:rsidR="004006A0" w14:paraId="127F7EE8" w14:textId="77777777" w:rsidTr="00295E6E">
        <w:trPr>
          <w:trHeight w:val="398"/>
        </w:trPr>
        <w:tc>
          <w:tcPr>
            <w:tcW w:w="7513" w:type="dxa"/>
            <w:shd w:val="clear" w:color="auto" w:fill="D9D9D9"/>
          </w:tcPr>
          <w:p w14:paraId="4CDF97AF" w14:textId="21D2D687" w:rsidR="004006A0" w:rsidRDefault="00074821">
            <w:r>
              <w:rPr>
                <w:b/>
              </w:rPr>
              <w:t>Type of Application</w:t>
            </w:r>
            <w:r>
              <w:t xml:space="preserve"> </w:t>
            </w:r>
            <w:r w:rsidR="00183C52" w:rsidRPr="00183C52">
              <w:rPr>
                <w:b/>
                <w:bCs/>
              </w:rPr>
              <w:t xml:space="preserve">– </w:t>
            </w:r>
            <w:r w:rsidR="00BE5C84" w:rsidRPr="00183C52">
              <w:rPr>
                <w:b/>
                <w:bCs/>
              </w:rPr>
              <w:t>Regulations</w:t>
            </w:r>
            <w:r w:rsidR="00183C52" w:rsidRPr="00183C52">
              <w:rPr>
                <w:b/>
                <w:bCs/>
              </w:rPr>
              <w:t xml:space="preserve"> 15 &amp; 16 &amp; 17 &amp; 18</w:t>
            </w:r>
          </w:p>
        </w:tc>
        <w:tc>
          <w:tcPr>
            <w:tcW w:w="1421" w:type="dxa"/>
            <w:shd w:val="clear" w:color="auto" w:fill="D9D9D9"/>
          </w:tcPr>
          <w:p w14:paraId="38CAF8D4" w14:textId="77777777" w:rsidR="004006A0" w:rsidRDefault="004006A0"/>
        </w:tc>
        <w:tc>
          <w:tcPr>
            <w:tcW w:w="1273" w:type="dxa"/>
            <w:shd w:val="clear" w:color="auto" w:fill="D9D9D9"/>
          </w:tcPr>
          <w:p w14:paraId="5DB8B834" w14:textId="77777777" w:rsidR="004006A0" w:rsidRDefault="00074821">
            <w:pPr>
              <w:ind w:right="49"/>
              <w:jc w:val="right"/>
            </w:pPr>
            <w:r>
              <w:rPr>
                <w:b/>
              </w:rPr>
              <w:t>Fee</w:t>
            </w:r>
            <w:r>
              <w:t xml:space="preserve"> </w:t>
            </w:r>
          </w:p>
        </w:tc>
      </w:tr>
      <w:tr w:rsidR="004006A0" w14:paraId="42B0C611" w14:textId="77777777" w:rsidTr="00295E6E">
        <w:trPr>
          <w:trHeight w:val="367"/>
        </w:trPr>
        <w:tc>
          <w:tcPr>
            <w:tcW w:w="7513" w:type="dxa"/>
          </w:tcPr>
          <w:p w14:paraId="40343FDB" w14:textId="1BC76638" w:rsidR="004006A0" w:rsidRDefault="00074821">
            <w:r>
              <w:t xml:space="preserve">Certificate of Compliance under Section 97N </w:t>
            </w:r>
            <w:r w:rsidR="00183C52" w:rsidRPr="00183C52">
              <w:rPr>
                <w:b/>
                <w:bCs/>
              </w:rPr>
              <w:t>(Reg 15)</w:t>
            </w:r>
          </w:p>
        </w:tc>
        <w:tc>
          <w:tcPr>
            <w:tcW w:w="1421" w:type="dxa"/>
          </w:tcPr>
          <w:p w14:paraId="2F828987" w14:textId="77777777" w:rsidR="004006A0" w:rsidRDefault="004006A0"/>
        </w:tc>
        <w:tc>
          <w:tcPr>
            <w:tcW w:w="1273" w:type="dxa"/>
          </w:tcPr>
          <w:p w14:paraId="3DE2D922" w14:textId="437BD2A0" w:rsidR="004006A0" w:rsidRDefault="00074821">
            <w:pPr>
              <w:ind w:right="48"/>
              <w:jc w:val="right"/>
            </w:pPr>
            <w:r>
              <w:t>$</w:t>
            </w:r>
            <w:r w:rsidR="00CD6A99">
              <w:t>359.30</w:t>
            </w:r>
            <w:r>
              <w:t xml:space="preserve"> </w:t>
            </w:r>
          </w:p>
        </w:tc>
      </w:tr>
      <w:tr w:rsidR="00980E49" w:rsidRPr="00C45E1C" w14:paraId="328B1278" w14:textId="77777777" w:rsidTr="00295E6E">
        <w:trPr>
          <w:trHeight w:val="362"/>
        </w:trPr>
        <w:tc>
          <w:tcPr>
            <w:tcW w:w="7513" w:type="dxa"/>
          </w:tcPr>
          <w:p w14:paraId="778B7FC9" w14:textId="3CFEAFD5" w:rsidR="00980E49" w:rsidRDefault="00980E49" w:rsidP="00980E49">
            <w:r>
              <w:t>Drafting of Section 173 agreement – Per Agreement</w:t>
            </w:r>
            <w:r w:rsidR="00183C52">
              <w:t xml:space="preserve"> (At Cost plus Administration)</w:t>
            </w:r>
          </w:p>
        </w:tc>
        <w:tc>
          <w:tcPr>
            <w:tcW w:w="1421" w:type="dxa"/>
          </w:tcPr>
          <w:p w14:paraId="3DB22EF7" w14:textId="77777777" w:rsidR="00980E49" w:rsidRDefault="00980E49" w:rsidP="00980E49"/>
        </w:tc>
        <w:tc>
          <w:tcPr>
            <w:tcW w:w="1273" w:type="dxa"/>
          </w:tcPr>
          <w:p w14:paraId="77C097C3" w14:textId="0364A4E3" w:rsidR="00980E49" w:rsidRPr="00C45E1C" w:rsidRDefault="00980E49" w:rsidP="00980E49">
            <w:pPr>
              <w:ind w:right="48"/>
              <w:jc w:val="right"/>
            </w:pPr>
            <w:r w:rsidRPr="00C45E1C">
              <w:t>$3</w:t>
            </w:r>
            <w:r w:rsidR="001E3190" w:rsidRPr="00C45E1C">
              <w:t>5</w:t>
            </w:r>
            <w:r w:rsidRPr="00C45E1C">
              <w:t>0.00</w:t>
            </w:r>
          </w:p>
        </w:tc>
      </w:tr>
      <w:tr w:rsidR="00980E49" w14:paraId="65FF062A" w14:textId="77777777" w:rsidTr="00295E6E">
        <w:trPr>
          <w:trHeight w:val="362"/>
        </w:trPr>
        <w:tc>
          <w:tcPr>
            <w:tcW w:w="7513" w:type="dxa"/>
          </w:tcPr>
          <w:p w14:paraId="12AB566A" w14:textId="4856EEF5" w:rsidR="00980E49" w:rsidRDefault="00980E49" w:rsidP="00980E49">
            <w:r>
              <w:t xml:space="preserve">Amend or end a Section 173 agreement </w:t>
            </w:r>
            <w:r w:rsidR="00183C52" w:rsidRPr="00183C52">
              <w:rPr>
                <w:b/>
                <w:bCs/>
              </w:rPr>
              <w:t>(Reg 16)</w:t>
            </w:r>
          </w:p>
        </w:tc>
        <w:tc>
          <w:tcPr>
            <w:tcW w:w="1421" w:type="dxa"/>
          </w:tcPr>
          <w:p w14:paraId="521EEAFC" w14:textId="77777777" w:rsidR="00980E49" w:rsidRDefault="00980E49" w:rsidP="00980E49"/>
        </w:tc>
        <w:tc>
          <w:tcPr>
            <w:tcW w:w="1273" w:type="dxa"/>
          </w:tcPr>
          <w:p w14:paraId="0729B485" w14:textId="17D2F647" w:rsidR="00980E49" w:rsidRDefault="00980E49" w:rsidP="00980E49">
            <w:pPr>
              <w:ind w:right="48"/>
              <w:jc w:val="right"/>
            </w:pPr>
            <w:r>
              <w:t>$</w:t>
            </w:r>
            <w:r w:rsidR="00CD6A99">
              <w:t>726.70</w:t>
            </w:r>
            <w:r>
              <w:t xml:space="preserve"> </w:t>
            </w:r>
          </w:p>
        </w:tc>
      </w:tr>
      <w:tr w:rsidR="00980E49" w14:paraId="4597CE75" w14:textId="77777777" w:rsidTr="00295E6E">
        <w:trPr>
          <w:trHeight w:val="362"/>
        </w:trPr>
        <w:tc>
          <w:tcPr>
            <w:tcW w:w="7513" w:type="dxa"/>
          </w:tcPr>
          <w:p w14:paraId="17751B8A" w14:textId="11311839" w:rsidR="00980E49" w:rsidRDefault="00183C52" w:rsidP="00980E49">
            <w:r>
              <w:t xml:space="preserve">For Planning Certificate: </w:t>
            </w:r>
            <w:r w:rsidRPr="00183C52">
              <w:rPr>
                <w:b/>
                <w:bCs/>
              </w:rPr>
              <w:t>(Reg 17)</w:t>
            </w:r>
          </w:p>
          <w:p w14:paraId="59AAD80E" w14:textId="617770F4" w:rsidR="00183C52" w:rsidRDefault="00183C52" w:rsidP="00183C52">
            <w:pPr>
              <w:pStyle w:val="ListParagraph"/>
              <w:numPr>
                <w:ilvl w:val="0"/>
                <w:numId w:val="3"/>
              </w:numPr>
            </w:pPr>
            <w:r w:rsidRPr="00183C52">
              <w:rPr>
                <w:b/>
                <w:bCs/>
              </w:rPr>
              <w:t xml:space="preserve"> $2</w:t>
            </w:r>
            <w:r w:rsidR="00E35779">
              <w:rPr>
                <w:b/>
                <w:bCs/>
              </w:rPr>
              <w:t>4.50</w:t>
            </w:r>
            <w:r>
              <w:t xml:space="preserve"> (1.5 fee units) for an application not made electronically</w:t>
            </w:r>
          </w:p>
          <w:p w14:paraId="4F96E7BC" w14:textId="01BF69EF" w:rsidR="00183C52" w:rsidRDefault="00183C52" w:rsidP="00183C52">
            <w:pPr>
              <w:pStyle w:val="ListParagraph"/>
              <w:numPr>
                <w:ilvl w:val="0"/>
                <w:numId w:val="3"/>
              </w:numPr>
            </w:pPr>
            <w:r w:rsidRPr="00183C52">
              <w:rPr>
                <w:b/>
                <w:bCs/>
              </w:rPr>
              <w:t>$7.</w:t>
            </w:r>
            <w:r w:rsidR="00B42D74">
              <w:rPr>
                <w:b/>
                <w:bCs/>
              </w:rPr>
              <w:t>8</w:t>
            </w:r>
            <w:r w:rsidR="00875F29">
              <w:rPr>
                <w:b/>
                <w:bCs/>
              </w:rPr>
              <w:t>2</w:t>
            </w:r>
            <w:r>
              <w:t xml:space="preserve"> for an application made electronically</w:t>
            </w:r>
          </w:p>
        </w:tc>
        <w:tc>
          <w:tcPr>
            <w:tcW w:w="1421" w:type="dxa"/>
          </w:tcPr>
          <w:p w14:paraId="6B4509C9" w14:textId="77777777" w:rsidR="00980E49" w:rsidRDefault="00980E49" w:rsidP="00980E49"/>
        </w:tc>
        <w:tc>
          <w:tcPr>
            <w:tcW w:w="1273" w:type="dxa"/>
          </w:tcPr>
          <w:p w14:paraId="529552D6" w14:textId="00E8883C" w:rsidR="00980E49" w:rsidRDefault="00980E49" w:rsidP="00980E49">
            <w:pPr>
              <w:ind w:right="48"/>
              <w:jc w:val="right"/>
            </w:pPr>
          </w:p>
        </w:tc>
      </w:tr>
      <w:tr w:rsidR="00980E49" w14:paraId="48E0EB46" w14:textId="77777777" w:rsidTr="00295E6E">
        <w:trPr>
          <w:trHeight w:val="367"/>
        </w:trPr>
        <w:tc>
          <w:tcPr>
            <w:tcW w:w="7513" w:type="dxa"/>
          </w:tcPr>
          <w:p w14:paraId="039C6DC6" w14:textId="4505D9E7" w:rsidR="00980E49" w:rsidRPr="00A40711" w:rsidRDefault="00980E49" w:rsidP="00980E49">
            <w:r w:rsidRPr="00A40711">
              <w:t xml:space="preserve">Satisfaction matters </w:t>
            </w:r>
            <w:r w:rsidR="00A65043" w:rsidRPr="00A40711">
              <w:t xml:space="preserve">that must be done by the Responsible Authority; Minster; Public Authority or Municipal Council </w:t>
            </w:r>
            <w:r w:rsidR="00183C52" w:rsidRPr="00A40711">
              <w:rPr>
                <w:b/>
                <w:bCs/>
              </w:rPr>
              <w:t>(Reg 18)</w:t>
            </w:r>
          </w:p>
        </w:tc>
        <w:tc>
          <w:tcPr>
            <w:tcW w:w="1421" w:type="dxa"/>
          </w:tcPr>
          <w:p w14:paraId="232C09B7" w14:textId="77777777" w:rsidR="00980E49" w:rsidRPr="00A40711" w:rsidRDefault="00980E49" w:rsidP="00980E49"/>
        </w:tc>
        <w:tc>
          <w:tcPr>
            <w:tcW w:w="1273" w:type="dxa"/>
          </w:tcPr>
          <w:p w14:paraId="6B7D8194" w14:textId="65286964" w:rsidR="00980E49" w:rsidRPr="00A40711" w:rsidRDefault="00F275DC" w:rsidP="00980E49">
            <w:pPr>
              <w:ind w:right="48"/>
              <w:jc w:val="right"/>
            </w:pPr>
            <w:r w:rsidRPr="00A40711">
              <w:t>$</w:t>
            </w:r>
            <w:r w:rsidR="00A40711" w:rsidRPr="00A40711">
              <w:t>359.30</w:t>
            </w:r>
          </w:p>
        </w:tc>
      </w:tr>
      <w:tr w:rsidR="00A65043" w14:paraId="51FED0DF" w14:textId="77777777" w:rsidTr="00295E6E">
        <w:trPr>
          <w:trHeight w:val="367"/>
        </w:trPr>
        <w:tc>
          <w:tcPr>
            <w:tcW w:w="7513" w:type="dxa"/>
          </w:tcPr>
          <w:p w14:paraId="207501DE" w14:textId="6F190F35" w:rsidR="00A65043" w:rsidRDefault="00A65043" w:rsidP="00980E49">
            <w:r>
              <w:t>Council to Host subdivision application on SPEAR</w:t>
            </w:r>
            <w:r w:rsidR="00F80BA6">
              <w:t xml:space="preserve"> - (Per Application)</w:t>
            </w:r>
          </w:p>
        </w:tc>
        <w:tc>
          <w:tcPr>
            <w:tcW w:w="1421" w:type="dxa"/>
          </w:tcPr>
          <w:p w14:paraId="43D5709F" w14:textId="77777777" w:rsidR="00A65043" w:rsidRDefault="00A65043" w:rsidP="00980E49"/>
        </w:tc>
        <w:tc>
          <w:tcPr>
            <w:tcW w:w="1273" w:type="dxa"/>
          </w:tcPr>
          <w:p w14:paraId="044E4DA1" w14:textId="35562776" w:rsidR="00A65043" w:rsidRDefault="00F80BA6" w:rsidP="00980E49">
            <w:pPr>
              <w:ind w:right="48"/>
              <w:jc w:val="right"/>
            </w:pPr>
            <w:r>
              <w:t>$</w:t>
            </w:r>
            <w:r w:rsidR="00F275DC">
              <w:t>6</w:t>
            </w:r>
            <w:r w:rsidR="007573B4">
              <w:t>42</w:t>
            </w:r>
            <w:r w:rsidR="00F275DC">
              <w:t>.00</w:t>
            </w:r>
          </w:p>
          <w:p w14:paraId="6E4E6ED5" w14:textId="264AD0E8" w:rsidR="00F80BA6" w:rsidRPr="00F80BA6" w:rsidRDefault="00F80BA6" w:rsidP="00980E49">
            <w:pPr>
              <w:ind w:right="48"/>
              <w:jc w:val="right"/>
              <w:rPr>
                <w:sz w:val="18"/>
                <w:szCs w:val="18"/>
              </w:rPr>
            </w:pPr>
          </w:p>
        </w:tc>
      </w:tr>
      <w:tr w:rsidR="00980E49" w14:paraId="52B9EDD2" w14:textId="77777777" w:rsidTr="00295E6E">
        <w:trPr>
          <w:trHeight w:val="359"/>
        </w:trPr>
        <w:tc>
          <w:tcPr>
            <w:tcW w:w="7513" w:type="dxa"/>
            <w:shd w:val="clear" w:color="auto" w:fill="D9D9D9"/>
          </w:tcPr>
          <w:p w14:paraId="77AEB478" w14:textId="77777777" w:rsidR="00980E49" w:rsidRDefault="00980E49" w:rsidP="00980E49">
            <w:r>
              <w:rPr>
                <w:b/>
              </w:rPr>
              <w:t>Non-Statutory fees</w:t>
            </w:r>
            <w:r>
              <w:t xml:space="preserve"> </w:t>
            </w:r>
          </w:p>
        </w:tc>
        <w:tc>
          <w:tcPr>
            <w:tcW w:w="1421" w:type="dxa"/>
            <w:shd w:val="clear" w:color="auto" w:fill="D9D9D9"/>
          </w:tcPr>
          <w:p w14:paraId="044E49D9" w14:textId="77777777" w:rsidR="00980E49" w:rsidRDefault="00980E49" w:rsidP="00980E49"/>
        </w:tc>
        <w:tc>
          <w:tcPr>
            <w:tcW w:w="1273" w:type="dxa"/>
            <w:shd w:val="clear" w:color="auto" w:fill="D9D9D9"/>
          </w:tcPr>
          <w:p w14:paraId="4A73ACD3" w14:textId="77777777" w:rsidR="00980E49" w:rsidRDefault="00980E49" w:rsidP="00980E49">
            <w:pPr>
              <w:ind w:right="49"/>
              <w:jc w:val="right"/>
            </w:pPr>
            <w:r>
              <w:rPr>
                <w:b/>
              </w:rPr>
              <w:t>Fee</w:t>
            </w:r>
            <w:r>
              <w:t xml:space="preserve"> </w:t>
            </w:r>
          </w:p>
        </w:tc>
      </w:tr>
      <w:tr w:rsidR="00CE4945" w14:paraId="4C58BBB9" w14:textId="77777777" w:rsidTr="00295E6E">
        <w:trPr>
          <w:trHeight w:val="367"/>
        </w:trPr>
        <w:tc>
          <w:tcPr>
            <w:tcW w:w="7513" w:type="dxa"/>
          </w:tcPr>
          <w:p w14:paraId="41E582F5" w14:textId="432CCBF2" w:rsidR="00CE4945" w:rsidRDefault="00CE4945" w:rsidP="00CE4945">
            <w:r>
              <w:t xml:space="preserve">Extension of time to a planning permit: </w:t>
            </w:r>
          </w:p>
        </w:tc>
        <w:tc>
          <w:tcPr>
            <w:tcW w:w="1421" w:type="dxa"/>
          </w:tcPr>
          <w:p w14:paraId="2898EE5D" w14:textId="77777777" w:rsidR="00CE4945" w:rsidRPr="00F275DC" w:rsidRDefault="00CE4945" w:rsidP="00EC59AF">
            <w:pPr>
              <w:tabs>
                <w:tab w:val="left" w:pos="0"/>
              </w:tabs>
              <w:spacing w:after="3"/>
              <w:ind w:right="51"/>
              <w:jc w:val="center"/>
              <w:rPr>
                <w:color w:val="auto"/>
              </w:rPr>
            </w:pPr>
            <w:r w:rsidRPr="00F275DC">
              <w:rPr>
                <w:color w:val="auto"/>
              </w:rPr>
              <w:t>1</w:t>
            </w:r>
            <w:r w:rsidRPr="00F275DC">
              <w:rPr>
                <w:color w:val="auto"/>
                <w:vertAlign w:val="superscript"/>
              </w:rPr>
              <w:t>st</w:t>
            </w:r>
            <w:r w:rsidRPr="00F275DC">
              <w:rPr>
                <w:color w:val="auto"/>
              </w:rPr>
              <w:t xml:space="preserve"> request </w:t>
            </w:r>
          </w:p>
          <w:p w14:paraId="069916B7" w14:textId="2C495D51" w:rsidR="00CE4945" w:rsidRPr="00F275DC" w:rsidRDefault="00CE4945" w:rsidP="00EC59AF">
            <w:pPr>
              <w:tabs>
                <w:tab w:val="left" w:pos="0"/>
              </w:tabs>
              <w:rPr>
                <w:color w:val="auto"/>
              </w:rPr>
            </w:pPr>
            <w:r w:rsidRPr="00F275DC">
              <w:rPr>
                <w:color w:val="auto"/>
              </w:rPr>
              <w:t xml:space="preserve"> </w:t>
            </w:r>
            <w:r w:rsidR="00EC59AF" w:rsidRPr="00F275DC">
              <w:rPr>
                <w:color w:val="auto"/>
              </w:rPr>
              <w:t xml:space="preserve">  </w:t>
            </w:r>
            <w:r w:rsidR="006E266C" w:rsidRPr="00F275DC">
              <w:rPr>
                <w:color w:val="auto"/>
              </w:rPr>
              <w:t>2</w:t>
            </w:r>
            <w:r w:rsidR="006E266C" w:rsidRPr="00F275DC">
              <w:rPr>
                <w:color w:val="auto"/>
                <w:vertAlign w:val="superscript"/>
              </w:rPr>
              <w:t>nd</w:t>
            </w:r>
            <w:r w:rsidR="006E266C" w:rsidRPr="00F275DC">
              <w:rPr>
                <w:color w:val="auto"/>
              </w:rPr>
              <w:t xml:space="preserve"> request</w:t>
            </w:r>
          </w:p>
          <w:p w14:paraId="1CDDB989" w14:textId="48514145" w:rsidR="006E266C" w:rsidRPr="00F275DC" w:rsidRDefault="00EC59AF" w:rsidP="00EC59AF">
            <w:pPr>
              <w:tabs>
                <w:tab w:val="left" w:pos="0"/>
              </w:tabs>
              <w:rPr>
                <w:color w:val="auto"/>
              </w:rPr>
            </w:pPr>
            <w:r w:rsidRPr="00F275DC">
              <w:rPr>
                <w:color w:val="auto"/>
              </w:rPr>
              <w:t xml:space="preserve">   </w:t>
            </w:r>
            <w:r w:rsidR="006E266C" w:rsidRPr="00F275DC">
              <w:rPr>
                <w:color w:val="auto"/>
              </w:rPr>
              <w:t>3</w:t>
            </w:r>
            <w:r w:rsidR="006E266C" w:rsidRPr="00F275DC">
              <w:rPr>
                <w:color w:val="auto"/>
                <w:vertAlign w:val="superscript"/>
              </w:rPr>
              <w:t>rd</w:t>
            </w:r>
            <w:r w:rsidR="006E266C" w:rsidRPr="00F275DC">
              <w:rPr>
                <w:color w:val="auto"/>
              </w:rPr>
              <w:t xml:space="preserve"> request</w:t>
            </w:r>
          </w:p>
        </w:tc>
        <w:tc>
          <w:tcPr>
            <w:tcW w:w="1273" w:type="dxa"/>
          </w:tcPr>
          <w:p w14:paraId="6944D455" w14:textId="0DFCBE2B" w:rsidR="006E266C" w:rsidRPr="00F275DC" w:rsidRDefault="00CE4945" w:rsidP="000D4AC1">
            <w:pPr>
              <w:ind w:right="49"/>
              <w:jc w:val="right"/>
              <w:rPr>
                <w:color w:val="auto"/>
              </w:rPr>
            </w:pPr>
            <w:r w:rsidRPr="00F275DC">
              <w:rPr>
                <w:color w:val="auto"/>
              </w:rPr>
              <w:t>$1</w:t>
            </w:r>
            <w:r w:rsidR="00D25EF7">
              <w:rPr>
                <w:color w:val="auto"/>
              </w:rPr>
              <w:t>516</w:t>
            </w:r>
            <w:r w:rsidRPr="00F275DC">
              <w:rPr>
                <w:color w:val="auto"/>
              </w:rPr>
              <w:t>.</w:t>
            </w:r>
            <w:r w:rsidR="00A65043" w:rsidRPr="00F275DC">
              <w:rPr>
                <w:color w:val="auto"/>
              </w:rPr>
              <w:t>00</w:t>
            </w:r>
          </w:p>
          <w:p w14:paraId="3BDC7FFB" w14:textId="1625DC3A" w:rsidR="006E266C" w:rsidRPr="00F275DC" w:rsidRDefault="006E266C" w:rsidP="000D4AC1">
            <w:pPr>
              <w:ind w:right="49"/>
              <w:jc w:val="right"/>
              <w:rPr>
                <w:color w:val="auto"/>
              </w:rPr>
            </w:pPr>
            <w:r w:rsidRPr="00F275DC">
              <w:rPr>
                <w:color w:val="auto"/>
              </w:rPr>
              <w:t xml:space="preserve">$ </w:t>
            </w:r>
            <w:r w:rsidR="00D25EF7">
              <w:rPr>
                <w:color w:val="auto"/>
              </w:rPr>
              <w:t>2107</w:t>
            </w:r>
            <w:r w:rsidRPr="00F275DC">
              <w:rPr>
                <w:color w:val="auto"/>
              </w:rPr>
              <w:t>.00</w:t>
            </w:r>
          </w:p>
          <w:p w14:paraId="01239005" w14:textId="38447803" w:rsidR="00CE4945" w:rsidRPr="00F275DC" w:rsidRDefault="006E266C" w:rsidP="000D4AC1">
            <w:pPr>
              <w:ind w:right="49"/>
              <w:jc w:val="right"/>
              <w:rPr>
                <w:color w:val="auto"/>
              </w:rPr>
            </w:pPr>
            <w:r w:rsidRPr="00F275DC">
              <w:rPr>
                <w:color w:val="auto"/>
              </w:rPr>
              <w:t xml:space="preserve">$ </w:t>
            </w:r>
            <w:r w:rsidR="00D25EF7">
              <w:rPr>
                <w:color w:val="auto"/>
              </w:rPr>
              <w:t>3032</w:t>
            </w:r>
            <w:r w:rsidRPr="00F275DC">
              <w:rPr>
                <w:color w:val="auto"/>
              </w:rPr>
              <w:t>.00</w:t>
            </w:r>
            <w:r w:rsidR="00CE4945" w:rsidRPr="00F275DC">
              <w:rPr>
                <w:color w:val="auto"/>
              </w:rPr>
              <w:t xml:space="preserve"> </w:t>
            </w:r>
          </w:p>
        </w:tc>
      </w:tr>
      <w:tr w:rsidR="00CE4945" w14:paraId="0DD6A54C" w14:textId="77777777" w:rsidTr="00300915">
        <w:trPr>
          <w:trHeight w:val="499"/>
        </w:trPr>
        <w:tc>
          <w:tcPr>
            <w:tcW w:w="7513" w:type="dxa"/>
          </w:tcPr>
          <w:p w14:paraId="6F224EB5" w14:textId="6BAD3479" w:rsidR="00CE4945" w:rsidRDefault="00CE4945" w:rsidP="00CE4945">
            <w:r>
              <w:t xml:space="preserve">Secondary consent </w:t>
            </w:r>
          </w:p>
        </w:tc>
        <w:tc>
          <w:tcPr>
            <w:tcW w:w="1421" w:type="dxa"/>
          </w:tcPr>
          <w:p w14:paraId="12327476" w14:textId="181868DA" w:rsidR="00CE4945" w:rsidRPr="00F275DC" w:rsidRDefault="00300915" w:rsidP="00300915">
            <w:pPr>
              <w:tabs>
                <w:tab w:val="left" w:pos="0"/>
              </w:tabs>
              <w:spacing w:after="3"/>
              <w:ind w:right="51"/>
              <w:jc w:val="center"/>
              <w:rPr>
                <w:color w:val="auto"/>
              </w:rPr>
            </w:pPr>
            <w:r>
              <w:rPr>
                <w:color w:val="auto"/>
              </w:rPr>
              <w:t>Per request</w:t>
            </w:r>
          </w:p>
        </w:tc>
        <w:tc>
          <w:tcPr>
            <w:tcW w:w="1273" w:type="dxa"/>
          </w:tcPr>
          <w:p w14:paraId="34AA8C57" w14:textId="521B728A" w:rsidR="00CE4945" w:rsidRPr="00F275DC" w:rsidRDefault="00CE4945" w:rsidP="00300915">
            <w:pPr>
              <w:ind w:right="49"/>
              <w:jc w:val="right"/>
              <w:rPr>
                <w:color w:val="auto"/>
              </w:rPr>
            </w:pPr>
            <w:r w:rsidRPr="00F275DC">
              <w:rPr>
                <w:color w:val="auto"/>
              </w:rPr>
              <w:t>$</w:t>
            </w:r>
            <w:r w:rsidR="00677C74">
              <w:rPr>
                <w:color w:val="auto"/>
              </w:rPr>
              <w:t>1516</w:t>
            </w:r>
            <w:r w:rsidRPr="00F275DC">
              <w:rPr>
                <w:color w:val="auto"/>
              </w:rPr>
              <w:t>.</w:t>
            </w:r>
            <w:r w:rsidR="00A65043" w:rsidRPr="00F275DC">
              <w:rPr>
                <w:color w:val="auto"/>
              </w:rPr>
              <w:t>00</w:t>
            </w:r>
          </w:p>
        </w:tc>
      </w:tr>
      <w:tr w:rsidR="00CE4945" w14:paraId="555D4DB8" w14:textId="77777777" w:rsidTr="00295E6E">
        <w:trPr>
          <w:trHeight w:val="367"/>
        </w:trPr>
        <w:tc>
          <w:tcPr>
            <w:tcW w:w="7513" w:type="dxa"/>
          </w:tcPr>
          <w:p w14:paraId="2DAEBFDF" w14:textId="5B24F46D" w:rsidR="00CE4945" w:rsidRDefault="00CE4945" w:rsidP="00CE4945">
            <w:r>
              <w:t>Secondary consent (landscaping/fencing modifications - ONLY)</w:t>
            </w:r>
          </w:p>
        </w:tc>
        <w:tc>
          <w:tcPr>
            <w:tcW w:w="1421" w:type="dxa"/>
          </w:tcPr>
          <w:p w14:paraId="24039F29" w14:textId="77777777" w:rsidR="00CE4945" w:rsidRDefault="00CE4945" w:rsidP="00CE4945"/>
        </w:tc>
        <w:tc>
          <w:tcPr>
            <w:tcW w:w="1273" w:type="dxa"/>
          </w:tcPr>
          <w:p w14:paraId="4A95D4D2" w14:textId="6727045A" w:rsidR="00CE4945" w:rsidRDefault="00CE4945" w:rsidP="00CE4945">
            <w:pPr>
              <w:ind w:right="49"/>
              <w:jc w:val="right"/>
            </w:pPr>
            <w:r>
              <w:t>$3</w:t>
            </w:r>
            <w:r w:rsidR="00677C74">
              <w:t>32</w:t>
            </w:r>
            <w:r>
              <w:t>.</w:t>
            </w:r>
            <w:r w:rsidR="00A65043">
              <w:t>00</w:t>
            </w:r>
            <w:r>
              <w:t xml:space="preserve"> </w:t>
            </w:r>
          </w:p>
          <w:p w14:paraId="39FDB6DF" w14:textId="71125C32" w:rsidR="00CE4945" w:rsidRDefault="00CE4945" w:rsidP="00CE4945">
            <w:pPr>
              <w:ind w:right="49"/>
              <w:jc w:val="right"/>
            </w:pPr>
            <w:r w:rsidRPr="0069642D">
              <w:rPr>
                <w:sz w:val="18"/>
                <w:szCs w:val="18"/>
              </w:rPr>
              <w:t>(per request)</w:t>
            </w:r>
          </w:p>
        </w:tc>
      </w:tr>
      <w:tr w:rsidR="00CE4945" w14:paraId="0CDF5403" w14:textId="77777777" w:rsidTr="00295E6E">
        <w:trPr>
          <w:trHeight w:val="362"/>
        </w:trPr>
        <w:tc>
          <w:tcPr>
            <w:tcW w:w="7513" w:type="dxa"/>
          </w:tcPr>
          <w:p w14:paraId="032692FC" w14:textId="6E23E14E" w:rsidR="00CE4945" w:rsidRDefault="00CE4945" w:rsidP="00CE4945">
            <w:r>
              <w:t>Condition 1 plans</w:t>
            </w:r>
            <w:r w:rsidR="0062538E">
              <w:t xml:space="preserve"> </w:t>
            </w:r>
            <w:r>
              <w:t>(2</w:t>
            </w:r>
            <w:r>
              <w:rPr>
                <w:vertAlign w:val="superscript"/>
              </w:rPr>
              <w:t>nd</w:t>
            </w:r>
            <w:r>
              <w:t xml:space="preserve"> and subsequent </w:t>
            </w:r>
            <w:r w:rsidR="00CB0F73">
              <w:t>requests</w:t>
            </w:r>
            <w:r>
              <w:t xml:space="preserve">) </w:t>
            </w:r>
          </w:p>
        </w:tc>
        <w:tc>
          <w:tcPr>
            <w:tcW w:w="1421" w:type="dxa"/>
          </w:tcPr>
          <w:p w14:paraId="4D5DF620" w14:textId="77777777" w:rsidR="00CE4945" w:rsidRDefault="0062538E" w:rsidP="00300915">
            <w:pPr>
              <w:ind w:left="176"/>
            </w:pPr>
            <w:r>
              <w:t>1</w:t>
            </w:r>
            <w:r w:rsidRPr="0062538E">
              <w:rPr>
                <w:vertAlign w:val="superscript"/>
              </w:rPr>
              <w:t>st</w:t>
            </w:r>
            <w:r>
              <w:t xml:space="preserve"> request  </w:t>
            </w:r>
          </w:p>
          <w:p w14:paraId="79E18644" w14:textId="1E6AA158" w:rsidR="0062538E" w:rsidRDefault="0062538E" w:rsidP="00300915">
            <w:pPr>
              <w:ind w:left="176"/>
            </w:pPr>
            <w:r>
              <w:t>2</w:t>
            </w:r>
            <w:r w:rsidRPr="0062538E">
              <w:rPr>
                <w:vertAlign w:val="superscript"/>
              </w:rPr>
              <w:t>nd</w:t>
            </w:r>
            <w:r>
              <w:t xml:space="preserve"> request</w:t>
            </w:r>
          </w:p>
        </w:tc>
        <w:tc>
          <w:tcPr>
            <w:tcW w:w="1273" w:type="dxa"/>
          </w:tcPr>
          <w:p w14:paraId="0559A0C1" w14:textId="5868B251" w:rsidR="0062538E" w:rsidRDefault="0062538E" w:rsidP="00CE4945">
            <w:pPr>
              <w:ind w:right="49"/>
              <w:jc w:val="right"/>
            </w:pPr>
            <w:r>
              <w:t>$0.00</w:t>
            </w:r>
          </w:p>
          <w:p w14:paraId="5BE8CBCD" w14:textId="7F372ADB" w:rsidR="00CE4945" w:rsidRPr="00F275DC" w:rsidRDefault="00CE4945" w:rsidP="00CE4945">
            <w:pPr>
              <w:ind w:right="49"/>
              <w:jc w:val="right"/>
              <w:rPr>
                <w:highlight w:val="yellow"/>
              </w:rPr>
            </w:pPr>
            <w:r w:rsidRPr="0062538E">
              <w:t>$2</w:t>
            </w:r>
            <w:r w:rsidR="00D25EF7">
              <w:t>46</w:t>
            </w:r>
            <w:r w:rsidRPr="0062538E">
              <w:t>.</w:t>
            </w:r>
            <w:r w:rsidR="00A65043" w:rsidRPr="0062538E">
              <w:t>00</w:t>
            </w:r>
            <w:r w:rsidRPr="0062538E">
              <w:t xml:space="preserve"> </w:t>
            </w:r>
          </w:p>
        </w:tc>
      </w:tr>
      <w:tr w:rsidR="00300915" w14:paraId="7B6C1902" w14:textId="77777777" w:rsidTr="00295E6E">
        <w:trPr>
          <w:trHeight w:val="324"/>
        </w:trPr>
        <w:tc>
          <w:tcPr>
            <w:tcW w:w="7513" w:type="dxa"/>
          </w:tcPr>
          <w:p w14:paraId="34D3AF0C" w14:textId="77777777" w:rsidR="00300915" w:rsidRDefault="00300915" w:rsidP="00300915">
            <w:r>
              <w:t>Request for site inspection for Statement of Compliance (landscaping inspection)</w:t>
            </w:r>
          </w:p>
          <w:p w14:paraId="0F84371D" w14:textId="37EF36E0" w:rsidR="00300915" w:rsidRDefault="00300915" w:rsidP="00300915">
            <w:r>
              <w:t>(2</w:t>
            </w:r>
            <w:r>
              <w:rPr>
                <w:vertAlign w:val="superscript"/>
              </w:rPr>
              <w:t>nd</w:t>
            </w:r>
            <w:r>
              <w:t xml:space="preserve"> and subsequent requests)</w:t>
            </w:r>
          </w:p>
        </w:tc>
        <w:tc>
          <w:tcPr>
            <w:tcW w:w="1421" w:type="dxa"/>
          </w:tcPr>
          <w:p w14:paraId="54DAADC8" w14:textId="77777777" w:rsidR="00300915" w:rsidRDefault="00300915" w:rsidP="00300915">
            <w:pPr>
              <w:ind w:left="176"/>
            </w:pPr>
            <w:r>
              <w:t>1</w:t>
            </w:r>
            <w:r w:rsidRPr="0062538E">
              <w:rPr>
                <w:vertAlign w:val="superscript"/>
              </w:rPr>
              <w:t>st</w:t>
            </w:r>
            <w:r>
              <w:t xml:space="preserve"> request  </w:t>
            </w:r>
          </w:p>
          <w:p w14:paraId="5E430729" w14:textId="6449AB1E" w:rsidR="00300915" w:rsidRDefault="00300915" w:rsidP="00300915">
            <w:pPr>
              <w:ind w:left="176"/>
            </w:pPr>
            <w:r>
              <w:t>2</w:t>
            </w:r>
            <w:r w:rsidRPr="0062538E">
              <w:rPr>
                <w:vertAlign w:val="superscript"/>
              </w:rPr>
              <w:t>nd</w:t>
            </w:r>
            <w:r>
              <w:t xml:space="preserve"> request</w:t>
            </w:r>
          </w:p>
        </w:tc>
        <w:tc>
          <w:tcPr>
            <w:tcW w:w="1273" w:type="dxa"/>
          </w:tcPr>
          <w:p w14:paraId="79369974" w14:textId="77777777" w:rsidR="00300915" w:rsidRDefault="00300915" w:rsidP="00300915">
            <w:pPr>
              <w:ind w:right="49"/>
              <w:jc w:val="right"/>
            </w:pPr>
            <w:r>
              <w:t>$0.00</w:t>
            </w:r>
          </w:p>
          <w:p w14:paraId="4C768F81" w14:textId="4680F2A6" w:rsidR="00300915" w:rsidRDefault="00300915" w:rsidP="00300915">
            <w:pPr>
              <w:ind w:right="49"/>
              <w:jc w:val="right"/>
            </w:pPr>
            <w:r w:rsidRPr="0062538E">
              <w:t>$2</w:t>
            </w:r>
            <w:r w:rsidR="00CC4E27">
              <w:t>46</w:t>
            </w:r>
            <w:r w:rsidRPr="0062538E">
              <w:t xml:space="preserve">.00 </w:t>
            </w:r>
          </w:p>
        </w:tc>
      </w:tr>
      <w:tr w:rsidR="00300915" w14:paraId="4B488984" w14:textId="77777777" w:rsidTr="00295E6E">
        <w:trPr>
          <w:trHeight w:val="324"/>
        </w:trPr>
        <w:tc>
          <w:tcPr>
            <w:tcW w:w="7513" w:type="dxa"/>
          </w:tcPr>
          <w:p w14:paraId="7C6C9318" w14:textId="4E8C3C2C" w:rsidR="00300915" w:rsidRDefault="00300915" w:rsidP="00300915">
            <w:r>
              <w:t xml:space="preserve">Advertising notices - per letter </w:t>
            </w:r>
          </w:p>
        </w:tc>
        <w:tc>
          <w:tcPr>
            <w:tcW w:w="1421" w:type="dxa"/>
          </w:tcPr>
          <w:p w14:paraId="6C540696" w14:textId="77777777" w:rsidR="00300915" w:rsidRDefault="00300915" w:rsidP="00300915"/>
        </w:tc>
        <w:tc>
          <w:tcPr>
            <w:tcW w:w="1273" w:type="dxa"/>
          </w:tcPr>
          <w:p w14:paraId="6E8DA6E5" w14:textId="2DDD8A85" w:rsidR="00300915" w:rsidRDefault="00300915" w:rsidP="00300915">
            <w:pPr>
              <w:ind w:right="49"/>
              <w:jc w:val="right"/>
            </w:pPr>
            <w:r>
              <w:t>$2</w:t>
            </w:r>
            <w:r w:rsidR="00CC4E27">
              <w:t>3</w:t>
            </w:r>
            <w:r>
              <w:t xml:space="preserve">.00 </w:t>
            </w:r>
          </w:p>
        </w:tc>
      </w:tr>
      <w:tr w:rsidR="00300915" w14:paraId="59B6BB9C" w14:textId="77777777" w:rsidTr="00295E6E">
        <w:trPr>
          <w:trHeight w:val="324"/>
        </w:trPr>
        <w:tc>
          <w:tcPr>
            <w:tcW w:w="7513" w:type="dxa"/>
          </w:tcPr>
          <w:p w14:paraId="38D05D34" w14:textId="4E46DADC" w:rsidR="00300915" w:rsidRPr="00197D44" w:rsidRDefault="00300915" w:rsidP="00300915">
            <w:r w:rsidRPr="00197D44">
              <w:t>Advertising on-site notice - erected and removed by Contactor</w:t>
            </w:r>
          </w:p>
        </w:tc>
        <w:tc>
          <w:tcPr>
            <w:tcW w:w="1421" w:type="dxa"/>
          </w:tcPr>
          <w:p w14:paraId="2C945BF9" w14:textId="77777777" w:rsidR="00300915" w:rsidRPr="00197D44" w:rsidRDefault="00300915" w:rsidP="00300915"/>
        </w:tc>
        <w:tc>
          <w:tcPr>
            <w:tcW w:w="1273" w:type="dxa"/>
          </w:tcPr>
          <w:p w14:paraId="52992F41" w14:textId="49FB106B" w:rsidR="00300915" w:rsidRPr="00197D44" w:rsidRDefault="00300915" w:rsidP="00300915">
            <w:pPr>
              <w:ind w:right="49"/>
              <w:jc w:val="right"/>
            </w:pPr>
            <w:r w:rsidRPr="00197D44">
              <w:t>$2</w:t>
            </w:r>
            <w:r w:rsidR="00312016" w:rsidRPr="00197D44">
              <w:t>46</w:t>
            </w:r>
            <w:r w:rsidRPr="00197D44">
              <w:t xml:space="preserve">.00 </w:t>
            </w:r>
          </w:p>
        </w:tc>
      </w:tr>
      <w:tr w:rsidR="00300915" w14:paraId="082019B4" w14:textId="77777777" w:rsidTr="00295E6E">
        <w:trPr>
          <w:trHeight w:val="324"/>
        </w:trPr>
        <w:tc>
          <w:tcPr>
            <w:tcW w:w="7513" w:type="dxa"/>
          </w:tcPr>
          <w:p w14:paraId="4C1811F2" w14:textId="66FDC192" w:rsidR="00300915" w:rsidRPr="00197D44" w:rsidRDefault="00300915" w:rsidP="00300915">
            <w:r w:rsidRPr="00197D44">
              <w:t>Advertising on-site notice – each additional notice by Contactor</w:t>
            </w:r>
          </w:p>
        </w:tc>
        <w:tc>
          <w:tcPr>
            <w:tcW w:w="1421" w:type="dxa"/>
          </w:tcPr>
          <w:p w14:paraId="52753F97" w14:textId="77777777" w:rsidR="00300915" w:rsidRPr="00197D44" w:rsidRDefault="00300915" w:rsidP="00300915"/>
        </w:tc>
        <w:tc>
          <w:tcPr>
            <w:tcW w:w="1273" w:type="dxa"/>
          </w:tcPr>
          <w:p w14:paraId="7715530D" w14:textId="264FD4D7" w:rsidR="00300915" w:rsidRPr="00197D44" w:rsidRDefault="00300915" w:rsidP="00300915">
            <w:pPr>
              <w:ind w:right="49"/>
              <w:jc w:val="right"/>
            </w:pPr>
            <w:r w:rsidRPr="00197D44">
              <w:t>$</w:t>
            </w:r>
            <w:r w:rsidR="00F82839" w:rsidRPr="00197D44">
              <w:t>61</w:t>
            </w:r>
            <w:r w:rsidRPr="00197D44">
              <w:t xml:space="preserve">.00 </w:t>
            </w:r>
          </w:p>
        </w:tc>
      </w:tr>
      <w:tr w:rsidR="00300915" w14:paraId="35C409EB" w14:textId="77777777" w:rsidTr="00295E6E">
        <w:trPr>
          <w:trHeight w:val="324"/>
        </w:trPr>
        <w:tc>
          <w:tcPr>
            <w:tcW w:w="7513" w:type="dxa"/>
          </w:tcPr>
          <w:p w14:paraId="40203647" w14:textId="335A0535" w:rsidR="00300915" w:rsidRPr="00197D44" w:rsidRDefault="00300915" w:rsidP="00300915">
            <w:r w:rsidRPr="00197D44">
              <w:t>Advertising on-site notice - by Applicant</w:t>
            </w:r>
          </w:p>
        </w:tc>
        <w:tc>
          <w:tcPr>
            <w:tcW w:w="1421" w:type="dxa"/>
          </w:tcPr>
          <w:p w14:paraId="2ECF2347" w14:textId="77777777" w:rsidR="00300915" w:rsidRPr="00197D44" w:rsidRDefault="00300915" w:rsidP="00300915"/>
        </w:tc>
        <w:tc>
          <w:tcPr>
            <w:tcW w:w="1273" w:type="dxa"/>
          </w:tcPr>
          <w:p w14:paraId="5B891A55" w14:textId="6536EE78" w:rsidR="00300915" w:rsidRPr="00197D44" w:rsidRDefault="00300915" w:rsidP="00300915">
            <w:pPr>
              <w:ind w:right="93"/>
              <w:jc w:val="right"/>
            </w:pPr>
            <w:r w:rsidRPr="00197D44">
              <w:t>$2</w:t>
            </w:r>
            <w:r w:rsidR="00312016" w:rsidRPr="00197D44">
              <w:t>84</w:t>
            </w:r>
            <w:r w:rsidRPr="00197D44">
              <w:t>.00</w:t>
            </w:r>
          </w:p>
        </w:tc>
      </w:tr>
      <w:tr w:rsidR="00300915" w14:paraId="46B09246" w14:textId="77777777" w:rsidTr="00295E6E">
        <w:trPr>
          <w:trHeight w:val="324"/>
        </w:trPr>
        <w:tc>
          <w:tcPr>
            <w:tcW w:w="7513" w:type="dxa"/>
          </w:tcPr>
          <w:p w14:paraId="01EEEAD3" w14:textId="5E0B957E" w:rsidR="00300915" w:rsidRDefault="00300915" w:rsidP="00300915">
            <w:r>
              <w:t>Redaction/Removal of Personal Information from the Application Documentation</w:t>
            </w:r>
          </w:p>
        </w:tc>
        <w:tc>
          <w:tcPr>
            <w:tcW w:w="1421" w:type="dxa"/>
          </w:tcPr>
          <w:p w14:paraId="45B355DA" w14:textId="77777777" w:rsidR="00300915" w:rsidRDefault="00300915" w:rsidP="00300915"/>
        </w:tc>
        <w:tc>
          <w:tcPr>
            <w:tcW w:w="1273" w:type="dxa"/>
          </w:tcPr>
          <w:p w14:paraId="0BF164B1" w14:textId="64715B8A" w:rsidR="00300915" w:rsidRDefault="00300915" w:rsidP="00300915">
            <w:pPr>
              <w:ind w:right="49"/>
              <w:jc w:val="right"/>
            </w:pPr>
            <w:r>
              <w:t>$2</w:t>
            </w:r>
            <w:r w:rsidR="002C3DF3">
              <w:t>74</w:t>
            </w:r>
            <w:r>
              <w:t>.00</w:t>
            </w:r>
          </w:p>
        </w:tc>
      </w:tr>
      <w:tr w:rsidR="00300915" w14:paraId="05354E15" w14:textId="77777777" w:rsidTr="00295E6E">
        <w:trPr>
          <w:trHeight w:val="324"/>
        </w:trPr>
        <w:tc>
          <w:tcPr>
            <w:tcW w:w="7513" w:type="dxa"/>
          </w:tcPr>
          <w:p w14:paraId="5286CB28" w14:textId="2B687662" w:rsidR="00300915" w:rsidRDefault="00300915" w:rsidP="00300915">
            <w:r>
              <w:t>Notice in Paper (Newspaper cost plus Administration cost)</w:t>
            </w:r>
          </w:p>
        </w:tc>
        <w:tc>
          <w:tcPr>
            <w:tcW w:w="1421" w:type="dxa"/>
          </w:tcPr>
          <w:p w14:paraId="182CA349" w14:textId="77777777" w:rsidR="00300915" w:rsidRDefault="00300915" w:rsidP="00300915"/>
        </w:tc>
        <w:tc>
          <w:tcPr>
            <w:tcW w:w="1273" w:type="dxa"/>
          </w:tcPr>
          <w:p w14:paraId="0380F4A0" w14:textId="384932EE" w:rsidR="00300915" w:rsidRDefault="00300915" w:rsidP="00300915">
            <w:pPr>
              <w:ind w:right="49"/>
              <w:jc w:val="right"/>
            </w:pPr>
            <w:r w:rsidRPr="00C45E1C">
              <w:t>$ 350.00</w:t>
            </w:r>
          </w:p>
        </w:tc>
      </w:tr>
      <w:tr w:rsidR="00300915" w14:paraId="46D5FD6D" w14:textId="77777777" w:rsidTr="00295E6E">
        <w:trPr>
          <w:trHeight w:val="324"/>
        </w:trPr>
        <w:tc>
          <w:tcPr>
            <w:tcW w:w="7513" w:type="dxa"/>
          </w:tcPr>
          <w:p w14:paraId="1D8E2FEC" w14:textId="04978429" w:rsidR="00300915" w:rsidRDefault="00300915" w:rsidP="00300915">
            <w:r>
              <w:t>Planning information request – basic (written advice)</w:t>
            </w:r>
          </w:p>
        </w:tc>
        <w:tc>
          <w:tcPr>
            <w:tcW w:w="1421" w:type="dxa"/>
          </w:tcPr>
          <w:p w14:paraId="72D122C9" w14:textId="77777777" w:rsidR="00300915" w:rsidRDefault="00300915" w:rsidP="00300915"/>
        </w:tc>
        <w:tc>
          <w:tcPr>
            <w:tcW w:w="1273" w:type="dxa"/>
          </w:tcPr>
          <w:p w14:paraId="38E6F95D" w14:textId="7AE53C85" w:rsidR="00300915" w:rsidRDefault="00300915" w:rsidP="00300915">
            <w:pPr>
              <w:ind w:right="49"/>
              <w:jc w:val="right"/>
            </w:pPr>
            <w:r>
              <w:t>$2</w:t>
            </w:r>
            <w:r w:rsidR="0097377F">
              <w:t>42</w:t>
            </w:r>
            <w:r>
              <w:t xml:space="preserve">.00 </w:t>
            </w:r>
          </w:p>
          <w:p w14:paraId="5C305FBF" w14:textId="28F77BC7" w:rsidR="00300915" w:rsidRDefault="00300915" w:rsidP="00300915">
            <w:pPr>
              <w:ind w:right="49"/>
              <w:jc w:val="right"/>
            </w:pPr>
            <w:r w:rsidRPr="0069642D">
              <w:rPr>
                <w:sz w:val="18"/>
                <w:szCs w:val="18"/>
              </w:rPr>
              <w:t xml:space="preserve">(per </w:t>
            </w:r>
            <w:r>
              <w:rPr>
                <w:sz w:val="18"/>
                <w:szCs w:val="18"/>
              </w:rPr>
              <w:t>request</w:t>
            </w:r>
            <w:r w:rsidRPr="0069642D">
              <w:rPr>
                <w:sz w:val="18"/>
                <w:szCs w:val="18"/>
              </w:rPr>
              <w:t>)</w:t>
            </w:r>
          </w:p>
        </w:tc>
      </w:tr>
      <w:tr w:rsidR="00300915" w14:paraId="0BD005F5" w14:textId="77777777" w:rsidTr="00295E6E">
        <w:trPr>
          <w:trHeight w:val="324"/>
        </w:trPr>
        <w:tc>
          <w:tcPr>
            <w:tcW w:w="7513" w:type="dxa"/>
          </w:tcPr>
          <w:p w14:paraId="1A680CAD" w14:textId="0E75F948" w:rsidR="00300915" w:rsidRDefault="00300915" w:rsidP="00300915">
            <w:r>
              <w:t>Planning information request – detailed (Copies of Permit; Endorsed Plans &amp; Officers Report)</w:t>
            </w:r>
          </w:p>
        </w:tc>
        <w:tc>
          <w:tcPr>
            <w:tcW w:w="1421" w:type="dxa"/>
          </w:tcPr>
          <w:p w14:paraId="24BB06AA" w14:textId="77777777" w:rsidR="00300915" w:rsidRDefault="00300915" w:rsidP="00300915"/>
        </w:tc>
        <w:tc>
          <w:tcPr>
            <w:tcW w:w="1273" w:type="dxa"/>
          </w:tcPr>
          <w:p w14:paraId="3AFDBA39" w14:textId="1A764BB6" w:rsidR="00300915" w:rsidRDefault="00300915" w:rsidP="00300915">
            <w:pPr>
              <w:ind w:right="49"/>
              <w:jc w:val="right"/>
            </w:pPr>
            <w:r>
              <w:t>$3</w:t>
            </w:r>
            <w:r w:rsidR="00217008">
              <w:t>81</w:t>
            </w:r>
            <w:r>
              <w:t>.00</w:t>
            </w:r>
          </w:p>
          <w:p w14:paraId="35FB7BFA" w14:textId="61D189AA" w:rsidR="00300915" w:rsidRDefault="00300915" w:rsidP="00300915">
            <w:pPr>
              <w:ind w:right="49"/>
              <w:jc w:val="right"/>
            </w:pPr>
            <w:r w:rsidRPr="0069642D">
              <w:rPr>
                <w:sz w:val="18"/>
                <w:szCs w:val="18"/>
              </w:rPr>
              <w:t xml:space="preserve">(per </w:t>
            </w:r>
            <w:r>
              <w:rPr>
                <w:sz w:val="18"/>
                <w:szCs w:val="18"/>
              </w:rPr>
              <w:t>request</w:t>
            </w:r>
            <w:r w:rsidRPr="0069642D">
              <w:rPr>
                <w:sz w:val="18"/>
                <w:szCs w:val="18"/>
              </w:rPr>
              <w:t>)</w:t>
            </w:r>
            <w:r>
              <w:t xml:space="preserve"> </w:t>
            </w:r>
          </w:p>
        </w:tc>
      </w:tr>
      <w:tr w:rsidR="00300915" w14:paraId="114E1775" w14:textId="77777777" w:rsidTr="00295E6E">
        <w:trPr>
          <w:trHeight w:val="324"/>
        </w:trPr>
        <w:tc>
          <w:tcPr>
            <w:tcW w:w="7513" w:type="dxa"/>
          </w:tcPr>
          <w:p w14:paraId="5B62D6D1" w14:textId="0C2DE77A" w:rsidR="00300915" w:rsidRDefault="00300915" w:rsidP="00300915">
            <w:r>
              <w:t xml:space="preserve">Pre-application meeting - Class: Bronze (Verbal advice) </w:t>
            </w:r>
          </w:p>
        </w:tc>
        <w:tc>
          <w:tcPr>
            <w:tcW w:w="1421" w:type="dxa"/>
          </w:tcPr>
          <w:p w14:paraId="79D7F0E1" w14:textId="77777777" w:rsidR="00300915" w:rsidRDefault="00300915" w:rsidP="00300915"/>
        </w:tc>
        <w:tc>
          <w:tcPr>
            <w:tcW w:w="1273" w:type="dxa"/>
          </w:tcPr>
          <w:p w14:paraId="6C40E996" w14:textId="798E7ED1" w:rsidR="00300915" w:rsidRDefault="00300915" w:rsidP="00300915">
            <w:pPr>
              <w:ind w:right="49"/>
              <w:jc w:val="right"/>
            </w:pPr>
            <w:r>
              <w:t xml:space="preserve">$0.00 </w:t>
            </w:r>
          </w:p>
        </w:tc>
      </w:tr>
      <w:tr w:rsidR="00300915" w14:paraId="594C92A1" w14:textId="77777777" w:rsidTr="00295E6E">
        <w:trPr>
          <w:trHeight w:val="324"/>
        </w:trPr>
        <w:tc>
          <w:tcPr>
            <w:tcW w:w="7513" w:type="dxa"/>
          </w:tcPr>
          <w:p w14:paraId="7BE68FA2" w14:textId="6AA41282" w:rsidR="00300915" w:rsidRDefault="00300915" w:rsidP="00300915">
            <w:r>
              <w:t>Pre-application meeting - Class: Silver (meeting and written advice)</w:t>
            </w:r>
          </w:p>
        </w:tc>
        <w:tc>
          <w:tcPr>
            <w:tcW w:w="1421" w:type="dxa"/>
          </w:tcPr>
          <w:p w14:paraId="57213987" w14:textId="77777777" w:rsidR="00300915" w:rsidRDefault="00300915" w:rsidP="00300915"/>
        </w:tc>
        <w:tc>
          <w:tcPr>
            <w:tcW w:w="1273" w:type="dxa"/>
          </w:tcPr>
          <w:p w14:paraId="30A8DDAA" w14:textId="4FBC0D3B" w:rsidR="00300915" w:rsidRDefault="00300915" w:rsidP="00300915">
            <w:pPr>
              <w:ind w:right="93"/>
              <w:jc w:val="right"/>
            </w:pPr>
            <w:r>
              <w:t xml:space="preserve">  </w:t>
            </w:r>
            <w:r w:rsidRPr="009474C3">
              <w:t>$</w:t>
            </w:r>
            <w:r>
              <w:t>2</w:t>
            </w:r>
            <w:r w:rsidR="00EF25B2">
              <w:t>79</w:t>
            </w:r>
            <w:r>
              <w:t xml:space="preserve">.00 </w:t>
            </w:r>
            <w:r w:rsidRPr="0069642D">
              <w:rPr>
                <w:sz w:val="18"/>
                <w:szCs w:val="18"/>
              </w:rPr>
              <w:t xml:space="preserve">(per </w:t>
            </w:r>
            <w:r>
              <w:rPr>
                <w:sz w:val="18"/>
                <w:szCs w:val="18"/>
              </w:rPr>
              <w:t>request</w:t>
            </w:r>
            <w:r w:rsidRPr="0069642D">
              <w:rPr>
                <w:sz w:val="18"/>
                <w:szCs w:val="18"/>
              </w:rPr>
              <w:t>)</w:t>
            </w:r>
          </w:p>
        </w:tc>
      </w:tr>
      <w:tr w:rsidR="00300915" w14:paraId="42EB92FA" w14:textId="77777777" w:rsidTr="00295E6E">
        <w:trPr>
          <w:trHeight w:val="324"/>
        </w:trPr>
        <w:tc>
          <w:tcPr>
            <w:tcW w:w="7513" w:type="dxa"/>
          </w:tcPr>
          <w:p w14:paraId="31201D17" w14:textId="1612FD0A" w:rsidR="00300915" w:rsidRDefault="00300915" w:rsidP="00300915">
            <w:r>
              <w:t>Pre-application meeting - Class: Gold (meeting and pre-certification)</w:t>
            </w:r>
          </w:p>
        </w:tc>
        <w:tc>
          <w:tcPr>
            <w:tcW w:w="1421" w:type="dxa"/>
          </w:tcPr>
          <w:p w14:paraId="3808D80B" w14:textId="2E138778" w:rsidR="00300915" w:rsidRDefault="00300915" w:rsidP="00300915"/>
        </w:tc>
        <w:tc>
          <w:tcPr>
            <w:tcW w:w="1273" w:type="dxa"/>
          </w:tcPr>
          <w:p w14:paraId="71822FF6" w14:textId="1442CB91" w:rsidR="00300915" w:rsidRDefault="00300915" w:rsidP="00300915">
            <w:pPr>
              <w:ind w:right="93"/>
              <w:jc w:val="right"/>
            </w:pPr>
            <w:r w:rsidRPr="009474C3">
              <w:t>$</w:t>
            </w:r>
            <w:r>
              <w:t>2</w:t>
            </w:r>
            <w:r w:rsidR="00FA628F">
              <w:t>176</w:t>
            </w:r>
            <w:r>
              <w:t xml:space="preserve">.00 </w:t>
            </w:r>
          </w:p>
          <w:p w14:paraId="4654EBEC" w14:textId="1629D2B9" w:rsidR="00300915" w:rsidRDefault="00300915" w:rsidP="00300915">
            <w:pPr>
              <w:ind w:right="49"/>
              <w:jc w:val="right"/>
            </w:pPr>
            <w:r w:rsidRPr="0069642D">
              <w:rPr>
                <w:sz w:val="18"/>
                <w:szCs w:val="18"/>
              </w:rPr>
              <w:t xml:space="preserve">(per </w:t>
            </w:r>
            <w:r>
              <w:rPr>
                <w:sz w:val="18"/>
                <w:szCs w:val="18"/>
              </w:rPr>
              <w:t>request</w:t>
            </w:r>
            <w:r w:rsidRPr="0069642D">
              <w:rPr>
                <w:sz w:val="18"/>
                <w:szCs w:val="18"/>
              </w:rPr>
              <w:t>)</w:t>
            </w:r>
          </w:p>
        </w:tc>
      </w:tr>
      <w:tr w:rsidR="00300915" w14:paraId="54D6D66B" w14:textId="77777777" w:rsidTr="00295E6E">
        <w:trPr>
          <w:trHeight w:val="324"/>
        </w:trPr>
        <w:tc>
          <w:tcPr>
            <w:tcW w:w="7513" w:type="dxa"/>
          </w:tcPr>
          <w:p w14:paraId="03462CD3" w14:textId="1BAFBAE6" w:rsidR="00300915" w:rsidRPr="00BE5C84" w:rsidRDefault="00300915" w:rsidP="00300915">
            <w:pPr>
              <w:rPr>
                <w:color w:val="auto"/>
              </w:rPr>
            </w:pPr>
            <w:r w:rsidRPr="00BE5C84">
              <w:rPr>
                <w:color w:val="auto"/>
              </w:rPr>
              <w:t>Statutory Planning Consent for Section 29A (Demolition)</w:t>
            </w:r>
          </w:p>
        </w:tc>
        <w:tc>
          <w:tcPr>
            <w:tcW w:w="1421" w:type="dxa"/>
          </w:tcPr>
          <w:p w14:paraId="36325AB8" w14:textId="2FB68AC4" w:rsidR="00300915" w:rsidRPr="00BE5C84" w:rsidRDefault="00300915" w:rsidP="00300915">
            <w:pPr>
              <w:rPr>
                <w:color w:val="auto"/>
              </w:rPr>
            </w:pPr>
          </w:p>
        </w:tc>
        <w:tc>
          <w:tcPr>
            <w:tcW w:w="1273" w:type="dxa"/>
          </w:tcPr>
          <w:p w14:paraId="44CF03F0" w14:textId="3838FE47" w:rsidR="00300915" w:rsidRPr="00BE5C84" w:rsidRDefault="00300915" w:rsidP="00300915">
            <w:pPr>
              <w:ind w:right="49"/>
              <w:jc w:val="right"/>
              <w:rPr>
                <w:color w:val="auto"/>
              </w:rPr>
            </w:pPr>
            <w:r>
              <w:rPr>
                <w:color w:val="auto"/>
              </w:rPr>
              <w:t>$</w:t>
            </w:r>
            <w:r w:rsidR="00EA3DDD">
              <w:rPr>
                <w:color w:val="auto"/>
              </w:rPr>
              <w:t>93.90</w:t>
            </w:r>
          </w:p>
        </w:tc>
      </w:tr>
      <w:tr w:rsidR="00300915" w14:paraId="5C4A81EC" w14:textId="77777777" w:rsidTr="00295E6E">
        <w:trPr>
          <w:trHeight w:val="324"/>
        </w:trPr>
        <w:tc>
          <w:tcPr>
            <w:tcW w:w="7513" w:type="dxa"/>
          </w:tcPr>
          <w:p w14:paraId="71DCD9B2" w14:textId="3AE8FD61" w:rsidR="00300915" w:rsidRDefault="00300915" w:rsidP="00300915">
            <w:r w:rsidRPr="00A65043">
              <w:t xml:space="preserve">Photocopying Chargers – per page: </w:t>
            </w:r>
            <w:r w:rsidRPr="00A65043">
              <w:rPr>
                <w:color w:val="auto"/>
              </w:rPr>
              <w:t>A0</w:t>
            </w:r>
          </w:p>
        </w:tc>
        <w:tc>
          <w:tcPr>
            <w:tcW w:w="1421" w:type="dxa"/>
          </w:tcPr>
          <w:p w14:paraId="40987C79" w14:textId="77777777" w:rsidR="00300915" w:rsidRDefault="00300915" w:rsidP="00300915"/>
        </w:tc>
        <w:tc>
          <w:tcPr>
            <w:tcW w:w="1273" w:type="dxa"/>
          </w:tcPr>
          <w:p w14:paraId="34EBFCB5" w14:textId="2DB0E97B" w:rsidR="00300915" w:rsidRDefault="00EA3DDD" w:rsidP="00300915">
            <w:pPr>
              <w:ind w:right="49"/>
              <w:jc w:val="right"/>
            </w:pPr>
            <w:r>
              <w:t>32.10</w:t>
            </w:r>
          </w:p>
        </w:tc>
      </w:tr>
      <w:tr w:rsidR="00300915" w14:paraId="2DBF481F" w14:textId="77777777" w:rsidTr="00295E6E">
        <w:trPr>
          <w:trHeight w:val="324"/>
        </w:trPr>
        <w:tc>
          <w:tcPr>
            <w:tcW w:w="7513" w:type="dxa"/>
          </w:tcPr>
          <w:p w14:paraId="60EB9AE3" w14:textId="174D5752" w:rsidR="00300915" w:rsidRPr="00A65043" w:rsidRDefault="00300915" w:rsidP="00300915">
            <w:pPr>
              <w:rPr>
                <w:color w:val="auto"/>
              </w:rPr>
            </w:pPr>
            <w:r w:rsidRPr="00A65043">
              <w:t xml:space="preserve">Photocopying Chargers – per page: </w:t>
            </w:r>
            <w:r w:rsidRPr="00A65043">
              <w:rPr>
                <w:color w:val="auto"/>
              </w:rPr>
              <w:t>A1</w:t>
            </w:r>
          </w:p>
        </w:tc>
        <w:tc>
          <w:tcPr>
            <w:tcW w:w="1421" w:type="dxa"/>
          </w:tcPr>
          <w:p w14:paraId="49A1E83E" w14:textId="77777777" w:rsidR="00300915" w:rsidRPr="00A65043" w:rsidRDefault="00300915" w:rsidP="00300915">
            <w:pPr>
              <w:rPr>
                <w:color w:val="auto"/>
              </w:rPr>
            </w:pPr>
          </w:p>
        </w:tc>
        <w:tc>
          <w:tcPr>
            <w:tcW w:w="1273" w:type="dxa"/>
          </w:tcPr>
          <w:p w14:paraId="635778B9" w14:textId="7EBBB22C" w:rsidR="00300915" w:rsidRPr="00A65043" w:rsidRDefault="00300915" w:rsidP="00300915">
            <w:pPr>
              <w:ind w:right="49"/>
              <w:jc w:val="right"/>
              <w:rPr>
                <w:color w:val="auto"/>
              </w:rPr>
            </w:pPr>
            <w:r>
              <w:rPr>
                <w:color w:val="auto"/>
              </w:rPr>
              <w:t>$</w:t>
            </w:r>
            <w:r w:rsidR="00EA3DDD">
              <w:rPr>
                <w:color w:val="auto"/>
              </w:rPr>
              <w:t>26.19</w:t>
            </w:r>
          </w:p>
        </w:tc>
      </w:tr>
      <w:tr w:rsidR="00300915" w14:paraId="4EAF3F4C" w14:textId="77777777" w:rsidTr="00295E6E">
        <w:trPr>
          <w:trHeight w:val="324"/>
        </w:trPr>
        <w:tc>
          <w:tcPr>
            <w:tcW w:w="7513" w:type="dxa"/>
          </w:tcPr>
          <w:p w14:paraId="76FEB2A9" w14:textId="0D1B998B" w:rsidR="00300915" w:rsidRPr="00A65043" w:rsidRDefault="00300915" w:rsidP="00300915">
            <w:pPr>
              <w:rPr>
                <w:color w:val="auto"/>
              </w:rPr>
            </w:pPr>
            <w:r w:rsidRPr="00A65043">
              <w:t xml:space="preserve">Photocopying Chargers – per page: </w:t>
            </w:r>
            <w:r w:rsidRPr="00A65043">
              <w:rPr>
                <w:color w:val="auto"/>
              </w:rPr>
              <w:t>A3</w:t>
            </w:r>
          </w:p>
        </w:tc>
        <w:tc>
          <w:tcPr>
            <w:tcW w:w="1421" w:type="dxa"/>
          </w:tcPr>
          <w:p w14:paraId="241906D1" w14:textId="346C1A64" w:rsidR="00300915" w:rsidRPr="00A65043" w:rsidRDefault="00300915" w:rsidP="00300915">
            <w:pPr>
              <w:rPr>
                <w:color w:val="auto"/>
              </w:rPr>
            </w:pPr>
          </w:p>
        </w:tc>
        <w:tc>
          <w:tcPr>
            <w:tcW w:w="1273" w:type="dxa"/>
          </w:tcPr>
          <w:p w14:paraId="6F27387E" w14:textId="2720A976" w:rsidR="00300915" w:rsidRPr="00A65043" w:rsidRDefault="00300915" w:rsidP="00300915">
            <w:pPr>
              <w:ind w:right="49"/>
              <w:jc w:val="right"/>
              <w:rPr>
                <w:color w:val="auto"/>
              </w:rPr>
            </w:pPr>
            <w:r>
              <w:rPr>
                <w:color w:val="auto"/>
              </w:rPr>
              <w:t>$2.</w:t>
            </w:r>
            <w:r w:rsidR="00EA3DDD">
              <w:rPr>
                <w:color w:val="auto"/>
              </w:rPr>
              <w:t>70</w:t>
            </w:r>
          </w:p>
        </w:tc>
      </w:tr>
      <w:tr w:rsidR="00300915" w14:paraId="639F9EDB" w14:textId="77777777" w:rsidTr="00295E6E">
        <w:trPr>
          <w:trHeight w:val="324"/>
        </w:trPr>
        <w:tc>
          <w:tcPr>
            <w:tcW w:w="7513" w:type="dxa"/>
          </w:tcPr>
          <w:p w14:paraId="18E2B66D" w14:textId="76DE182C" w:rsidR="00300915" w:rsidRPr="00A65043" w:rsidRDefault="00300915" w:rsidP="00300915">
            <w:pPr>
              <w:rPr>
                <w:color w:val="auto"/>
              </w:rPr>
            </w:pPr>
            <w:r w:rsidRPr="00A65043">
              <w:t xml:space="preserve">Photocopying Chargers – per page: </w:t>
            </w:r>
            <w:r w:rsidRPr="00A65043">
              <w:rPr>
                <w:color w:val="auto"/>
              </w:rPr>
              <w:t>A4</w:t>
            </w:r>
          </w:p>
        </w:tc>
        <w:tc>
          <w:tcPr>
            <w:tcW w:w="1421" w:type="dxa"/>
          </w:tcPr>
          <w:p w14:paraId="4C7D2E91" w14:textId="77777777" w:rsidR="00300915" w:rsidRPr="00A65043" w:rsidRDefault="00300915" w:rsidP="00300915">
            <w:pPr>
              <w:rPr>
                <w:b/>
                <w:bCs/>
                <w:color w:val="auto"/>
              </w:rPr>
            </w:pPr>
          </w:p>
        </w:tc>
        <w:tc>
          <w:tcPr>
            <w:tcW w:w="1273" w:type="dxa"/>
          </w:tcPr>
          <w:p w14:paraId="797048A3" w14:textId="54E37815" w:rsidR="00300915" w:rsidRPr="0062538E" w:rsidRDefault="00300915" w:rsidP="00300915">
            <w:pPr>
              <w:ind w:right="49"/>
              <w:jc w:val="right"/>
              <w:rPr>
                <w:color w:val="auto"/>
              </w:rPr>
            </w:pPr>
            <w:r w:rsidRPr="0062538E">
              <w:rPr>
                <w:color w:val="auto"/>
              </w:rPr>
              <w:t>$1.</w:t>
            </w:r>
            <w:r w:rsidR="00EA3DDD">
              <w:rPr>
                <w:color w:val="auto"/>
              </w:rPr>
              <w:t>60</w:t>
            </w:r>
          </w:p>
        </w:tc>
      </w:tr>
    </w:tbl>
    <w:p w14:paraId="2EBD4FD4" w14:textId="6E8FFFCE" w:rsidR="00BE5C84" w:rsidRDefault="00074821" w:rsidP="00F80BA6">
      <w:pPr>
        <w:spacing w:after="0"/>
        <w:ind w:left="427"/>
        <w:rPr>
          <w:b/>
          <w:sz w:val="28"/>
        </w:rPr>
      </w:pPr>
      <w:r>
        <w:rPr>
          <w:b/>
          <w:sz w:val="28"/>
        </w:rPr>
        <w:t xml:space="preserve"> </w:t>
      </w:r>
    </w:p>
    <w:p w14:paraId="230623FA" w14:textId="77777777" w:rsidR="00C45E1C" w:rsidRDefault="00C45E1C">
      <w:pPr>
        <w:pStyle w:val="Heading1"/>
        <w:ind w:left="296"/>
      </w:pPr>
    </w:p>
    <w:p w14:paraId="2FB020BD" w14:textId="2D2296F6" w:rsidR="004006A0" w:rsidRDefault="00074821">
      <w:pPr>
        <w:pStyle w:val="Heading1"/>
        <w:ind w:left="296"/>
      </w:pPr>
      <w:r>
        <w:t xml:space="preserve">COMBINED PERMIT APPLICATION AND PLANNING SCHEME AMENDMENT </w:t>
      </w:r>
    </w:p>
    <w:p w14:paraId="12E4B799" w14:textId="77777777" w:rsidR="004006A0" w:rsidRDefault="00074821">
      <w:pPr>
        <w:spacing w:after="40"/>
        <w:ind w:left="286"/>
      </w:pPr>
      <w:r>
        <w:rPr>
          <w:sz w:val="16"/>
        </w:rPr>
        <w:t xml:space="preserve"> </w:t>
      </w:r>
    </w:p>
    <w:p w14:paraId="6B642040" w14:textId="77777777" w:rsidR="004006A0" w:rsidRDefault="00074821">
      <w:pPr>
        <w:spacing w:after="0" w:line="239" w:lineRule="auto"/>
        <w:ind w:left="281" w:right="60" w:hanging="10"/>
      </w:pPr>
      <w:r>
        <w:t xml:space="preserve">The sum of the highest of the fees which would have applied if separate applications were made and 50% of the other fees which would have applied if separate applications were made. </w:t>
      </w:r>
    </w:p>
    <w:p w14:paraId="7B3635E0" w14:textId="77777777" w:rsidR="004006A0" w:rsidRDefault="00074821">
      <w:pPr>
        <w:spacing w:after="0"/>
        <w:ind w:left="286"/>
      </w:pPr>
      <w:r>
        <w:rPr>
          <w:sz w:val="18"/>
        </w:rPr>
        <w:t xml:space="preserve"> </w:t>
      </w:r>
    </w:p>
    <w:p w14:paraId="69BDD1AD" w14:textId="77777777" w:rsidR="004006A0" w:rsidRDefault="00074821">
      <w:pPr>
        <w:spacing w:after="2" w:line="239" w:lineRule="auto"/>
        <w:ind w:left="286"/>
      </w:pPr>
      <w:r>
        <w:rPr>
          <w:sz w:val="18"/>
        </w:rPr>
        <w:t xml:space="preserve">Reference should be made to the Planning and Environment (Fees) Regulations 2016 and the Subdivision (Fees) Regulations 2016 to obtain the complete wording of individual fee regulations and other regulations (which include waiving and rebating provisions). </w:t>
      </w:r>
    </w:p>
    <w:p w14:paraId="3221CB11" w14:textId="77777777" w:rsidR="004006A0" w:rsidRDefault="00074821">
      <w:pPr>
        <w:spacing w:after="0"/>
        <w:ind w:left="427"/>
      </w:pPr>
      <w:r>
        <w:rPr>
          <w:sz w:val="18"/>
        </w:rPr>
        <w:t xml:space="preserve"> </w:t>
      </w:r>
    </w:p>
    <w:p w14:paraId="0F298141" w14:textId="332516F6" w:rsidR="001220D9" w:rsidRPr="001220D9" w:rsidRDefault="001220D9" w:rsidP="001220D9">
      <w:pPr>
        <w:pStyle w:val="Heading1"/>
        <w:shd w:val="clear" w:color="auto" w:fill="F8F8F8"/>
        <w:ind w:left="284"/>
        <w:rPr>
          <w:rFonts w:eastAsia="Times New Roman"/>
          <w:color w:val="auto"/>
        </w:rPr>
      </w:pPr>
      <w:r w:rsidRPr="001220D9">
        <w:rPr>
          <w:color w:val="auto"/>
        </w:rPr>
        <w:t>METROPOLITAN PLANNING LEVY</w:t>
      </w:r>
    </w:p>
    <w:p w14:paraId="085E1448" w14:textId="77777777" w:rsidR="001220D9" w:rsidRDefault="001220D9">
      <w:pPr>
        <w:spacing w:after="11"/>
        <w:ind w:left="427"/>
        <w:rPr>
          <w:sz w:val="18"/>
        </w:rPr>
      </w:pPr>
    </w:p>
    <w:p w14:paraId="78BC500D" w14:textId="4BCD4703" w:rsidR="001220D9" w:rsidRPr="001220D9" w:rsidRDefault="001220D9" w:rsidP="001220D9">
      <w:pPr>
        <w:spacing w:after="11" w:line="240" w:lineRule="auto"/>
        <w:ind w:left="284"/>
        <w:rPr>
          <w:rFonts w:asciiTheme="minorHAnsi" w:hAnsiTheme="minorHAnsi" w:cstheme="minorHAnsi"/>
          <w:color w:val="585858"/>
          <w:shd w:val="clear" w:color="auto" w:fill="F8F8F8"/>
        </w:rPr>
      </w:pPr>
      <w:r w:rsidRPr="00002A43">
        <w:rPr>
          <w:rFonts w:asciiTheme="minorHAnsi" w:hAnsiTheme="minorHAnsi" w:cstheme="minorHAnsi"/>
          <w:color w:val="585858"/>
          <w:shd w:val="clear" w:color="auto" w:fill="F8F8F8"/>
        </w:rPr>
        <w:t>The metropolitan planning levy threshold is $1,</w:t>
      </w:r>
      <w:r w:rsidR="00C44EFD">
        <w:rPr>
          <w:rFonts w:asciiTheme="minorHAnsi" w:hAnsiTheme="minorHAnsi" w:cstheme="minorHAnsi"/>
          <w:color w:val="585858"/>
          <w:shd w:val="clear" w:color="auto" w:fill="F8F8F8"/>
        </w:rPr>
        <w:t>271</w:t>
      </w:r>
      <w:r w:rsidRPr="00002A43">
        <w:rPr>
          <w:rFonts w:asciiTheme="minorHAnsi" w:hAnsiTheme="minorHAnsi" w:cstheme="minorHAnsi"/>
          <w:color w:val="585858"/>
          <w:shd w:val="clear" w:color="auto" w:fill="F8F8F8"/>
        </w:rPr>
        <w:t>,000.</w:t>
      </w:r>
      <w:r w:rsidRPr="001220D9">
        <w:rPr>
          <w:rFonts w:asciiTheme="minorHAnsi" w:hAnsiTheme="minorHAnsi" w:cstheme="minorHAnsi"/>
          <w:color w:val="585858"/>
          <w:shd w:val="clear" w:color="auto" w:fill="F8F8F8"/>
        </w:rPr>
        <w:t xml:space="preserve"> </w:t>
      </w:r>
    </w:p>
    <w:p w14:paraId="1237336B" w14:textId="2EAB327A" w:rsidR="001220D9" w:rsidRPr="001220D9" w:rsidRDefault="001220D9" w:rsidP="001220D9">
      <w:pPr>
        <w:spacing w:after="11" w:line="240" w:lineRule="auto"/>
        <w:ind w:left="284"/>
        <w:rPr>
          <w:rFonts w:asciiTheme="minorHAnsi" w:hAnsiTheme="minorHAnsi" w:cstheme="minorHAnsi"/>
        </w:rPr>
      </w:pPr>
      <w:r w:rsidRPr="001220D9">
        <w:rPr>
          <w:rFonts w:asciiTheme="minorHAnsi" w:hAnsiTheme="minorHAnsi" w:cstheme="minorHAnsi"/>
          <w:color w:val="585858"/>
          <w:shd w:val="clear" w:color="auto" w:fill="F8F8F8"/>
        </w:rPr>
        <w:t>The threshold is adjusted by the Consumer Price Index (CPI) on 1 July each year.</w:t>
      </w:r>
    </w:p>
    <w:p w14:paraId="55781042" w14:textId="38FE6360" w:rsidR="004006A0" w:rsidRPr="001220D9" w:rsidRDefault="00074821" w:rsidP="001220D9">
      <w:pPr>
        <w:spacing w:after="11" w:line="240" w:lineRule="auto"/>
        <w:ind w:left="284"/>
        <w:rPr>
          <w:rFonts w:asciiTheme="minorHAnsi" w:hAnsiTheme="minorHAnsi" w:cstheme="minorHAnsi"/>
        </w:rPr>
      </w:pPr>
      <w:r w:rsidRPr="001220D9">
        <w:rPr>
          <w:rFonts w:asciiTheme="minorHAnsi" w:hAnsiTheme="minorHAnsi" w:cstheme="minorHAnsi"/>
          <w:sz w:val="18"/>
        </w:rPr>
        <w:t xml:space="preserve"> </w:t>
      </w:r>
    </w:p>
    <w:p w14:paraId="1FD052BE" w14:textId="77777777" w:rsidR="001220D9" w:rsidRDefault="001220D9" w:rsidP="001220D9">
      <w:pPr>
        <w:spacing w:after="0"/>
        <w:ind w:right="323"/>
        <w:rPr>
          <w:sz w:val="18"/>
        </w:rPr>
      </w:pPr>
    </w:p>
    <w:p w14:paraId="707CAFD0" w14:textId="77777777" w:rsidR="00280C11" w:rsidRDefault="00280C11" w:rsidP="001220D9">
      <w:pPr>
        <w:spacing w:after="0"/>
        <w:ind w:right="323"/>
        <w:rPr>
          <w:sz w:val="18"/>
        </w:rPr>
      </w:pPr>
    </w:p>
    <w:p w14:paraId="759C9A62" w14:textId="77777777" w:rsidR="00280C11" w:rsidRDefault="00280C11" w:rsidP="001220D9">
      <w:pPr>
        <w:spacing w:after="0"/>
        <w:ind w:right="323"/>
        <w:rPr>
          <w:sz w:val="18"/>
        </w:rPr>
      </w:pPr>
    </w:p>
    <w:p w14:paraId="699687B4" w14:textId="77777777" w:rsidR="00280C11" w:rsidRDefault="00280C11" w:rsidP="001220D9">
      <w:pPr>
        <w:spacing w:after="0"/>
        <w:ind w:right="323"/>
        <w:rPr>
          <w:sz w:val="18"/>
        </w:rPr>
      </w:pPr>
    </w:p>
    <w:p w14:paraId="28B9758F" w14:textId="77777777" w:rsidR="00280C11" w:rsidRDefault="00280C11" w:rsidP="001220D9">
      <w:pPr>
        <w:spacing w:after="0"/>
        <w:ind w:right="323"/>
        <w:rPr>
          <w:sz w:val="18"/>
        </w:rPr>
      </w:pPr>
    </w:p>
    <w:p w14:paraId="387814FC" w14:textId="77777777" w:rsidR="00280C11" w:rsidRDefault="00280C11" w:rsidP="001220D9">
      <w:pPr>
        <w:spacing w:after="0"/>
        <w:ind w:right="323"/>
        <w:rPr>
          <w:sz w:val="18"/>
        </w:rPr>
      </w:pPr>
    </w:p>
    <w:p w14:paraId="679C32DC" w14:textId="77777777" w:rsidR="00280C11" w:rsidRDefault="00280C11" w:rsidP="001220D9">
      <w:pPr>
        <w:spacing w:after="0"/>
        <w:ind w:right="323"/>
        <w:rPr>
          <w:sz w:val="18"/>
        </w:rPr>
      </w:pPr>
    </w:p>
    <w:p w14:paraId="4502843B" w14:textId="77777777" w:rsidR="00280C11" w:rsidRDefault="00280C11" w:rsidP="001220D9">
      <w:pPr>
        <w:spacing w:after="0"/>
        <w:ind w:right="323"/>
        <w:rPr>
          <w:sz w:val="18"/>
        </w:rPr>
      </w:pPr>
    </w:p>
    <w:p w14:paraId="2F2551B1" w14:textId="77777777" w:rsidR="00280C11" w:rsidRDefault="00280C11" w:rsidP="001220D9">
      <w:pPr>
        <w:spacing w:after="0"/>
        <w:ind w:right="323"/>
        <w:rPr>
          <w:sz w:val="18"/>
        </w:rPr>
      </w:pPr>
    </w:p>
    <w:p w14:paraId="4E698A64" w14:textId="77777777" w:rsidR="00280C11" w:rsidRDefault="00280C11" w:rsidP="001220D9">
      <w:pPr>
        <w:spacing w:after="0"/>
        <w:ind w:right="323"/>
        <w:rPr>
          <w:sz w:val="18"/>
        </w:rPr>
      </w:pPr>
    </w:p>
    <w:p w14:paraId="085FD389" w14:textId="77777777" w:rsidR="00280C11" w:rsidRDefault="00280C11" w:rsidP="001220D9">
      <w:pPr>
        <w:spacing w:after="0"/>
        <w:ind w:right="323"/>
        <w:rPr>
          <w:sz w:val="18"/>
        </w:rPr>
      </w:pPr>
    </w:p>
    <w:p w14:paraId="270D789C" w14:textId="77777777" w:rsidR="00280C11" w:rsidRDefault="00280C11" w:rsidP="001220D9">
      <w:pPr>
        <w:spacing w:after="0"/>
        <w:ind w:right="323"/>
        <w:rPr>
          <w:sz w:val="18"/>
        </w:rPr>
      </w:pPr>
    </w:p>
    <w:p w14:paraId="7608F732" w14:textId="77777777" w:rsidR="00280C11" w:rsidRDefault="00280C11" w:rsidP="001220D9">
      <w:pPr>
        <w:spacing w:after="0"/>
        <w:ind w:right="323"/>
        <w:rPr>
          <w:sz w:val="18"/>
        </w:rPr>
      </w:pPr>
    </w:p>
    <w:p w14:paraId="114C5566" w14:textId="77777777" w:rsidR="00280C11" w:rsidRDefault="00280C11" w:rsidP="001220D9">
      <w:pPr>
        <w:spacing w:after="0"/>
        <w:ind w:right="323"/>
        <w:rPr>
          <w:sz w:val="18"/>
        </w:rPr>
      </w:pPr>
    </w:p>
    <w:p w14:paraId="760A6016" w14:textId="77777777" w:rsidR="00280C11" w:rsidRDefault="00280C11" w:rsidP="001220D9">
      <w:pPr>
        <w:spacing w:after="0"/>
        <w:ind w:right="323"/>
        <w:rPr>
          <w:sz w:val="18"/>
        </w:rPr>
      </w:pPr>
    </w:p>
    <w:p w14:paraId="4E62191F" w14:textId="77777777" w:rsidR="00280C11" w:rsidRDefault="00280C11" w:rsidP="001220D9">
      <w:pPr>
        <w:spacing w:after="0"/>
        <w:ind w:right="323"/>
        <w:rPr>
          <w:sz w:val="18"/>
        </w:rPr>
      </w:pPr>
    </w:p>
    <w:p w14:paraId="26D7A598" w14:textId="77777777" w:rsidR="00280C11" w:rsidRDefault="00280C11" w:rsidP="001220D9">
      <w:pPr>
        <w:spacing w:after="0"/>
        <w:ind w:right="323"/>
        <w:rPr>
          <w:sz w:val="18"/>
        </w:rPr>
      </w:pPr>
    </w:p>
    <w:p w14:paraId="0E3F0FB0" w14:textId="77777777" w:rsidR="00280C11" w:rsidRDefault="00280C11" w:rsidP="001220D9">
      <w:pPr>
        <w:spacing w:after="0"/>
        <w:ind w:right="323"/>
        <w:rPr>
          <w:sz w:val="18"/>
        </w:rPr>
      </w:pPr>
    </w:p>
    <w:p w14:paraId="316CA2C5" w14:textId="77777777" w:rsidR="00280C11" w:rsidRDefault="00280C11" w:rsidP="001220D9">
      <w:pPr>
        <w:spacing w:after="0"/>
        <w:ind w:right="323"/>
        <w:rPr>
          <w:sz w:val="18"/>
        </w:rPr>
      </w:pPr>
    </w:p>
    <w:p w14:paraId="202A62DD" w14:textId="77777777" w:rsidR="00280C11" w:rsidRDefault="00280C11" w:rsidP="001220D9">
      <w:pPr>
        <w:spacing w:after="0"/>
        <w:ind w:right="323"/>
        <w:rPr>
          <w:sz w:val="18"/>
        </w:rPr>
      </w:pPr>
    </w:p>
    <w:p w14:paraId="76978E68" w14:textId="77777777" w:rsidR="00280C11" w:rsidRDefault="00280C11" w:rsidP="001220D9">
      <w:pPr>
        <w:spacing w:after="0"/>
        <w:ind w:right="323"/>
        <w:rPr>
          <w:sz w:val="18"/>
        </w:rPr>
      </w:pPr>
    </w:p>
    <w:p w14:paraId="24EEDB3A" w14:textId="77777777" w:rsidR="00280C11" w:rsidRDefault="00280C11" w:rsidP="001220D9">
      <w:pPr>
        <w:spacing w:after="0"/>
        <w:ind w:right="323"/>
        <w:rPr>
          <w:sz w:val="18"/>
        </w:rPr>
      </w:pPr>
    </w:p>
    <w:p w14:paraId="5B3A308E" w14:textId="77777777" w:rsidR="00280C11" w:rsidRDefault="00280C11" w:rsidP="001220D9">
      <w:pPr>
        <w:spacing w:after="0"/>
        <w:ind w:right="323"/>
        <w:rPr>
          <w:sz w:val="18"/>
        </w:rPr>
      </w:pPr>
    </w:p>
    <w:p w14:paraId="0C104EA8" w14:textId="77777777" w:rsidR="001220D9" w:rsidRDefault="001220D9" w:rsidP="001220D9">
      <w:pPr>
        <w:spacing w:after="0"/>
        <w:ind w:right="323"/>
        <w:rPr>
          <w:sz w:val="18"/>
        </w:rPr>
      </w:pPr>
    </w:p>
    <w:p w14:paraId="7A149FF2" w14:textId="63BE86EA" w:rsidR="004006A0" w:rsidRDefault="00074821" w:rsidP="001220D9">
      <w:pPr>
        <w:spacing w:after="0"/>
        <w:ind w:right="323"/>
      </w:pPr>
      <w:r>
        <w:rPr>
          <w:sz w:val="18"/>
        </w:rPr>
        <w:t>Last updated 1 July 202</w:t>
      </w:r>
      <w:r w:rsidR="00C44EFD">
        <w:rPr>
          <w:sz w:val="18"/>
        </w:rPr>
        <w:t>4</w:t>
      </w:r>
    </w:p>
    <w:sectPr w:rsidR="004006A0">
      <w:footerReference w:type="even" r:id="rId8"/>
      <w:footerReference w:type="default" r:id="rId9"/>
      <w:footerReference w:type="first" r:id="rId10"/>
      <w:pgSz w:w="11906" w:h="16841"/>
      <w:pgMar w:top="551" w:right="527" w:bottom="1014" w:left="706"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76E34" w14:textId="77777777" w:rsidR="0084331F" w:rsidRDefault="0084331F">
      <w:pPr>
        <w:spacing w:after="0" w:line="240" w:lineRule="auto"/>
      </w:pPr>
      <w:r>
        <w:separator/>
      </w:r>
    </w:p>
  </w:endnote>
  <w:endnote w:type="continuationSeparator" w:id="0">
    <w:p w14:paraId="1685663B" w14:textId="77777777" w:rsidR="0084331F" w:rsidRDefault="0084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1AFC" w14:textId="77777777" w:rsidR="004006A0" w:rsidRDefault="00074821">
    <w:pPr>
      <w:tabs>
        <w:tab w:val="center" w:pos="3409"/>
        <w:tab w:val="center" w:pos="9996"/>
      </w:tabs>
      <w:spacing w:after="0"/>
    </w:pPr>
    <w:r>
      <w:tab/>
    </w:r>
    <w:r>
      <w:rPr>
        <w:sz w:val="16"/>
      </w:rPr>
      <w:t xml:space="preserve">U:\Planning\Fees and charges\Current fees, </w:t>
    </w:r>
    <w:proofErr w:type="gramStart"/>
    <w:r>
      <w:rPr>
        <w:sz w:val="16"/>
      </w:rPr>
      <w:t>schedules</w:t>
    </w:r>
    <w:proofErr w:type="gramEnd"/>
    <w:r>
      <w:rPr>
        <w:sz w:val="16"/>
      </w:rPr>
      <w:t xml:space="preserve"> and waiver policy\Fee Schedule.docx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22613" w14:textId="1852BCFF" w:rsidR="004006A0" w:rsidRDefault="00256B84">
    <w:pPr>
      <w:tabs>
        <w:tab w:val="center" w:pos="3409"/>
        <w:tab w:val="center" w:pos="9996"/>
      </w:tabs>
      <w:spacing w:after="0"/>
    </w:pPr>
    <w:r>
      <w:rPr>
        <w:sz w:val="16"/>
      </w:rPr>
      <w:tab/>
    </w:r>
    <w:r w:rsidR="00074821">
      <w:rPr>
        <w:sz w:val="16"/>
      </w:rPr>
      <w:tab/>
      <w:t xml:space="preserve">Page </w:t>
    </w:r>
    <w:r w:rsidR="00074821">
      <w:fldChar w:fldCharType="begin"/>
    </w:r>
    <w:r w:rsidR="00074821">
      <w:instrText xml:space="preserve"> PAGE   \* MERGEFORMAT </w:instrText>
    </w:r>
    <w:r w:rsidR="00074821">
      <w:fldChar w:fldCharType="separate"/>
    </w:r>
    <w:r w:rsidR="00074821">
      <w:rPr>
        <w:sz w:val="16"/>
      </w:rPr>
      <w:t>1</w:t>
    </w:r>
    <w:r w:rsidR="00074821">
      <w:rPr>
        <w:sz w:val="16"/>
      </w:rPr>
      <w:fldChar w:fldCharType="end"/>
    </w:r>
    <w:r w:rsidR="00074821">
      <w:rPr>
        <w:sz w:val="16"/>
      </w:rPr>
      <w:t xml:space="preserve"> of </w:t>
    </w:r>
    <w:fldSimple w:instr=" NUMPAGES   \* MERGEFORMAT ">
      <w:r w:rsidR="00074821">
        <w:rPr>
          <w:sz w:val="16"/>
        </w:rPr>
        <w:t>4</w:t>
      </w:r>
    </w:fldSimple>
    <w:r w:rsidR="00074821">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FBC3C" w14:textId="77777777" w:rsidR="004006A0" w:rsidRDefault="00074821">
    <w:pPr>
      <w:tabs>
        <w:tab w:val="center" w:pos="3409"/>
        <w:tab w:val="center" w:pos="9996"/>
      </w:tabs>
      <w:spacing w:after="0"/>
    </w:pPr>
    <w:r>
      <w:tab/>
    </w:r>
    <w:r>
      <w:rPr>
        <w:sz w:val="16"/>
      </w:rPr>
      <w:t xml:space="preserve">U:\Planning\Fees and charges\Current fees, </w:t>
    </w:r>
    <w:proofErr w:type="gramStart"/>
    <w:r>
      <w:rPr>
        <w:sz w:val="16"/>
      </w:rPr>
      <w:t>schedules</w:t>
    </w:r>
    <w:proofErr w:type="gramEnd"/>
    <w:r>
      <w:rPr>
        <w:sz w:val="16"/>
      </w:rPr>
      <w:t xml:space="preserve"> and waiver policy\Fee Schedule.docx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589C7" w14:textId="77777777" w:rsidR="0084331F" w:rsidRDefault="0084331F">
      <w:pPr>
        <w:spacing w:after="0" w:line="240" w:lineRule="auto"/>
      </w:pPr>
      <w:r>
        <w:separator/>
      </w:r>
    </w:p>
  </w:footnote>
  <w:footnote w:type="continuationSeparator" w:id="0">
    <w:p w14:paraId="07CF7CED" w14:textId="77777777" w:rsidR="0084331F" w:rsidRDefault="0084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83A38"/>
    <w:multiLevelType w:val="hybridMultilevel"/>
    <w:tmpl w:val="6C265BEA"/>
    <w:lvl w:ilvl="0" w:tplc="ACF0F5EE">
      <w:start w:val="1"/>
      <w:numFmt w:val="decimal"/>
      <w:lvlText w:val="(%1)"/>
      <w:lvlJc w:val="left"/>
      <w:pPr>
        <w:ind w:left="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86CD8">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F82902">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72892C">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E7CF6">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2FF94">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C454CC">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4BF24">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EEE86C">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026C71"/>
    <w:multiLevelType w:val="hybridMultilevel"/>
    <w:tmpl w:val="E1AE82D0"/>
    <w:lvl w:ilvl="0" w:tplc="E45C34AE">
      <w:start w:val="1"/>
      <w:numFmt w:val="decimal"/>
      <w:lvlText w:val="(%1)"/>
      <w:lvlJc w:val="left"/>
      <w:pPr>
        <w:ind w:left="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0AE34">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68D98">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0E4A4">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648722">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9CF9D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0B752">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87B54">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02DACC">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335DF"/>
    <w:multiLevelType w:val="hybridMultilevel"/>
    <w:tmpl w:val="B24EE7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5997360">
    <w:abstractNumId w:val="1"/>
  </w:num>
  <w:num w:numId="2" w16cid:durableId="2078243240">
    <w:abstractNumId w:val="0"/>
  </w:num>
  <w:num w:numId="3" w16cid:durableId="64154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A0"/>
    <w:rsid w:val="00002A43"/>
    <w:rsid w:val="00013834"/>
    <w:rsid w:val="00034C2E"/>
    <w:rsid w:val="00074821"/>
    <w:rsid w:val="00075E4B"/>
    <w:rsid w:val="000D4AC1"/>
    <w:rsid w:val="001220D9"/>
    <w:rsid w:val="001362C3"/>
    <w:rsid w:val="0016582E"/>
    <w:rsid w:val="00183C52"/>
    <w:rsid w:val="00197D44"/>
    <w:rsid w:val="001C7140"/>
    <w:rsid w:val="001E3190"/>
    <w:rsid w:val="00217008"/>
    <w:rsid w:val="002267AA"/>
    <w:rsid w:val="00256B84"/>
    <w:rsid w:val="00280C11"/>
    <w:rsid w:val="00282AE0"/>
    <w:rsid w:val="00283272"/>
    <w:rsid w:val="00295E6E"/>
    <w:rsid w:val="00297FC8"/>
    <w:rsid w:val="002A60C1"/>
    <w:rsid w:val="002C2E2B"/>
    <w:rsid w:val="002C3DF3"/>
    <w:rsid w:val="002E57FC"/>
    <w:rsid w:val="002F5AE3"/>
    <w:rsid w:val="00300915"/>
    <w:rsid w:val="00312016"/>
    <w:rsid w:val="003474AE"/>
    <w:rsid w:val="00355F14"/>
    <w:rsid w:val="00386F68"/>
    <w:rsid w:val="00392BCD"/>
    <w:rsid w:val="003C1F35"/>
    <w:rsid w:val="004006A0"/>
    <w:rsid w:val="0041148F"/>
    <w:rsid w:val="004467E9"/>
    <w:rsid w:val="00542729"/>
    <w:rsid w:val="00572E8D"/>
    <w:rsid w:val="005756B9"/>
    <w:rsid w:val="00606D69"/>
    <w:rsid w:val="0062538E"/>
    <w:rsid w:val="006619CE"/>
    <w:rsid w:val="00677C74"/>
    <w:rsid w:val="0068433F"/>
    <w:rsid w:val="00695D99"/>
    <w:rsid w:val="0069642D"/>
    <w:rsid w:val="006B1A85"/>
    <w:rsid w:val="006E266C"/>
    <w:rsid w:val="006E376B"/>
    <w:rsid w:val="007573B4"/>
    <w:rsid w:val="0084331F"/>
    <w:rsid w:val="008440B1"/>
    <w:rsid w:val="0086161A"/>
    <w:rsid w:val="00875F29"/>
    <w:rsid w:val="00931F09"/>
    <w:rsid w:val="0097377F"/>
    <w:rsid w:val="009741AB"/>
    <w:rsid w:val="00980E49"/>
    <w:rsid w:val="00A40711"/>
    <w:rsid w:val="00A65043"/>
    <w:rsid w:val="00AC0DA4"/>
    <w:rsid w:val="00AE36BC"/>
    <w:rsid w:val="00B2443C"/>
    <w:rsid w:val="00B361DE"/>
    <w:rsid w:val="00B42D74"/>
    <w:rsid w:val="00B56E28"/>
    <w:rsid w:val="00B7731C"/>
    <w:rsid w:val="00B8057F"/>
    <w:rsid w:val="00B808C0"/>
    <w:rsid w:val="00BA382E"/>
    <w:rsid w:val="00BE5C84"/>
    <w:rsid w:val="00BE5EF0"/>
    <w:rsid w:val="00C10488"/>
    <w:rsid w:val="00C44EFD"/>
    <w:rsid w:val="00C45E1C"/>
    <w:rsid w:val="00C95AB0"/>
    <w:rsid w:val="00CB0F73"/>
    <w:rsid w:val="00CC4696"/>
    <w:rsid w:val="00CC4E27"/>
    <w:rsid w:val="00CD6A99"/>
    <w:rsid w:val="00CE4945"/>
    <w:rsid w:val="00D25EF7"/>
    <w:rsid w:val="00D61E73"/>
    <w:rsid w:val="00DB6202"/>
    <w:rsid w:val="00E35779"/>
    <w:rsid w:val="00E5417E"/>
    <w:rsid w:val="00EA3DDD"/>
    <w:rsid w:val="00EC1261"/>
    <w:rsid w:val="00EC4A33"/>
    <w:rsid w:val="00EC59AF"/>
    <w:rsid w:val="00EF25B2"/>
    <w:rsid w:val="00F275DC"/>
    <w:rsid w:val="00F80BA6"/>
    <w:rsid w:val="00F82839"/>
    <w:rsid w:val="00F934FC"/>
    <w:rsid w:val="00FA6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85A7"/>
  <w15:docId w15:val="{01416D9E-53EB-4E12-8997-2CDFD68E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1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122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20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3C52"/>
    <w:pPr>
      <w:ind w:left="720"/>
      <w:contextualSpacing/>
    </w:pPr>
  </w:style>
  <w:style w:type="character" w:customStyle="1" w:styleId="Heading2Char">
    <w:name w:val="Heading 2 Char"/>
    <w:basedOn w:val="DefaultParagraphFont"/>
    <w:link w:val="Heading2"/>
    <w:uiPriority w:val="9"/>
    <w:semiHidden/>
    <w:rsid w:val="001220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220D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220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44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E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279274">
      <w:bodyDiv w:val="1"/>
      <w:marLeft w:val="0"/>
      <w:marRight w:val="0"/>
      <w:marTop w:val="0"/>
      <w:marBottom w:val="0"/>
      <w:divBdr>
        <w:top w:val="none" w:sz="0" w:space="0" w:color="auto"/>
        <w:left w:val="none" w:sz="0" w:space="0" w:color="auto"/>
        <w:bottom w:val="none" w:sz="0" w:space="0" w:color="auto"/>
        <w:right w:val="none" w:sz="0" w:space="0" w:color="auto"/>
      </w:divBdr>
      <w:divsChild>
        <w:div w:id="715856783">
          <w:marLeft w:val="300"/>
          <w:marRight w:val="300"/>
          <w:marTop w:val="300"/>
          <w:marBottom w:val="300"/>
          <w:divBdr>
            <w:top w:val="single" w:sz="6" w:space="15" w:color="53565A"/>
            <w:left w:val="single" w:sz="6" w:space="15" w:color="53565A"/>
            <w:bottom w:val="single" w:sz="6" w:space="15" w:color="53565A"/>
            <w:right w:val="single" w:sz="6" w:space="15" w:color="53565A"/>
          </w:divBdr>
        </w:div>
      </w:divsChild>
    </w:div>
    <w:div w:id="1154687052">
      <w:bodyDiv w:val="1"/>
      <w:marLeft w:val="0"/>
      <w:marRight w:val="0"/>
      <w:marTop w:val="0"/>
      <w:marBottom w:val="0"/>
      <w:divBdr>
        <w:top w:val="none" w:sz="0" w:space="0" w:color="auto"/>
        <w:left w:val="none" w:sz="0" w:space="0" w:color="auto"/>
        <w:bottom w:val="none" w:sz="0" w:space="0" w:color="auto"/>
        <w:right w:val="none" w:sz="0" w:space="0" w:color="auto"/>
      </w:divBdr>
    </w:div>
    <w:div w:id="195462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1194</Words>
  <Characters>6272</Characters>
  <Application>Microsoft Office Word</Application>
  <DocSecurity>0</DocSecurity>
  <Lines>1568</Lines>
  <Paragraphs>339</Paragraphs>
  <ScaleCrop>false</ScaleCrop>
  <HeadingPairs>
    <vt:vector size="2" baseType="variant">
      <vt:variant>
        <vt:lpstr>Title</vt:lpstr>
      </vt:variant>
      <vt:variant>
        <vt:i4>1</vt:i4>
      </vt:variant>
    </vt:vector>
  </HeadingPairs>
  <TitlesOfParts>
    <vt:vector size="1" baseType="lpstr">
      <vt:lpstr>Planning and Environment (Fees) Regulations 2000 – Revised 1 August, 2006</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(Fees) Regulations 2000 – Revised 1 August, 2006</dc:title>
  <dc:subject/>
  <dc:creator>Linda Cockerall</dc:creator>
  <cp:keywords/>
  <cp:lastModifiedBy>Alan Garcia</cp:lastModifiedBy>
  <cp:revision>71</cp:revision>
  <cp:lastPrinted>2024-07-01T04:10:00Z</cp:lastPrinted>
  <dcterms:created xsi:type="dcterms:W3CDTF">2023-01-31T05:01:00Z</dcterms:created>
  <dcterms:modified xsi:type="dcterms:W3CDTF">2024-07-01T04:10:00Z</dcterms:modified>
</cp:coreProperties>
</file>