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BF2F9"/>
  <w:body>
    <w:p w14:paraId="0B9A544D" w14:textId="731C8E4E" w:rsidR="00F8463D" w:rsidRPr="009E766B" w:rsidRDefault="00261FFC" w:rsidP="009E766B">
      <w:pPr>
        <w:pStyle w:val="Title"/>
      </w:pPr>
      <w:r>
        <w:t>Bayside Public Toilet Strategy</w:t>
      </w:r>
    </w:p>
    <w:p w14:paraId="3AA0CC8A" w14:textId="76ED6099" w:rsidR="00CE2393" w:rsidRPr="009E766B" w:rsidRDefault="00261FFC" w:rsidP="009E766B">
      <w:pPr>
        <w:pStyle w:val="Subtitle"/>
      </w:pPr>
      <w:r>
        <w:t>2024-2028</w:t>
      </w:r>
    </w:p>
    <w:p w14:paraId="45D3974F" w14:textId="77777777" w:rsidR="00D97B07" w:rsidRPr="009E766B" w:rsidRDefault="00D97B07" w:rsidP="009E766B">
      <w:pPr>
        <w:pStyle w:val="Subtitle"/>
        <w:sectPr w:rsidR="00D97B07" w:rsidRPr="009E766B" w:rsidSect="0029468D">
          <w:headerReference w:type="first" r:id="rId8"/>
          <w:footerReference w:type="first" r:id="rId9"/>
          <w:pgSz w:w="11906" w:h="16838"/>
          <w:pgMar w:top="13183" w:right="1134" w:bottom="1134" w:left="1134" w:header="709" w:footer="709" w:gutter="0"/>
          <w:cols w:space="708"/>
          <w:titlePg/>
          <w:docGrid w:linePitch="360"/>
        </w:sectPr>
      </w:pPr>
    </w:p>
    <w:sdt>
      <w:sdtPr>
        <w:rPr>
          <w:rFonts w:eastAsiaTheme="minorHAnsi" w:cstheme="minorBidi"/>
          <w:b w:val="0"/>
          <w:color w:val="auto"/>
          <w:sz w:val="20"/>
          <w:szCs w:val="22"/>
          <w:lang w:val="en-AU"/>
        </w:rPr>
        <w:id w:val="-1989002594"/>
        <w:docPartObj>
          <w:docPartGallery w:val="Table of Contents"/>
          <w:docPartUnique/>
        </w:docPartObj>
      </w:sdtPr>
      <w:sdtEndPr>
        <w:rPr>
          <w:bCs/>
          <w:noProof/>
          <w:sz w:val="24"/>
        </w:rPr>
      </w:sdtEndPr>
      <w:sdtContent>
        <w:p w14:paraId="61608EFC" w14:textId="77777777" w:rsidR="00174221" w:rsidRPr="00AC742E" w:rsidRDefault="00174221">
          <w:pPr>
            <w:pStyle w:val="TOCHeading"/>
            <w:rPr>
              <w:color w:val="000000" w:themeColor="text1"/>
            </w:rPr>
          </w:pPr>
          <w:r w:rsidRPr="00AC742E">
            <w:rPr>
              <w:color w:val="000000" w:themeColor="text1"/>
            </w:rPr>
            <w:t>Table of Contents</w:t>
          </w:r>
        </w:p>
        <w:p w14:paraId="3A22D7FB" w14:textId="61B3A591" w:rsidR="00412BD2" w:rsidRDefault="00174221" w:rsidP="00412BD2">
          <w:pPr>
            <w:pStyle w:val="TOC1"/>
            <w:rPr>
              <w:rFonts w:asciiTheme="minorHAnsi" w:eastAsiaTheme="minorEastAsia" w:hAnsiTheme="minorHAnsi"/>
              <w:noProof/>
              <w:kern w:val="2"/>
              <w:sz w:val="22"/>
              <w:lang w:eastAsia="en-AU"/>
              <w14:ligatures w14:val="standardContextual"/>
            </w:rPr>
          </w:pPr>
          <w:r>
            <w:rPr>
              <w:bCs/>
              <w:noProof/>
            </w:rPr>
            <w:fldChar w:fldCharType="begin"/>
          </w:r>
          <w:r>
            <w:rPr>
              <w:bCs/>
              <w:noProof/>
            </w:rPr>
            <w:instrText xml:space="preserve"> TOC \o "1-3" \h \z \u </w:instrText>
          </w:r>
          <w:r>
            <w:rPr>
              <w:bCs/>
              <w:noProof/>
            </w:rPr>
            <w:fldChar w:fldCharType="separate"/>
          </w:r>
          <w:hyperlink w:anchor="_Toc158287022" w:history="1">
            <w:r w:rsidR="00412BD2" w:rsidRPr="00364B1B">
              <w:rPr>
                <w:rStyle w:val="Hyperlink"/>
                <w:noProof/>
              </w:rPr>
              <w:t>PART A.</w:t>
            </w:r>
            <w:r w:rsidR="00412BD2">
              <w:rPr>
                <w:noProof/>
                <w:webHidden/>
              </w:rPr>
              <w:tab/>
            </w:r>
            <w:r w:rsidR="00412BD2">
              <w:rPr>
                <w:noProof/>
                <w:webHidden/>
              </w:rPr>
              <w:fldChar w:fldCharType="begin"/>
            </w:r>
            <w:r w:rsidR="00412BD2">
              <w:rPr>
                <w:noProof/>
                <w:webHidden/>
              </w:rPr>
              <w:instrText xml:space="preserve"> PAGEREF _Toc158287022 \h </w:instrText>
            </w:r>
            <w:r w:rsidR="00412BD2">
              <w:rPr>
                <w:noProof/>
                <w:webHidden/>
              </w:rPr>
            </w:r>
            <w:r w:rsidR="00412BD2">
              <w:rPr>
                <w:noProof/>
                <w:webHidden/>
              </w:rPr>
              <w:fldChar w:fldCharType="separate"/>
            </w:r>
            <w:r w:rsidR="004C6B76">
              <w:rPr>
                <w:noProof/>
                <w:webHidden/>
              </w:rPr>
              <w:t>3</w:t>
            </w:r>
            <w:r w:rsidR="00412BD2">
              <w:rPr>
                <w:noProof/>
                <w:webHidden/>
              </w:rPr>
              <w:fldChar w:fldCharType="end"/>
            </w:r>
          </w:hyperlink>
        </w:p>
        <w:p w14:paraId="65C4873B" w14:textId="2C94D528"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23" w:history="1">
            <w:r w:rsidR="00412BD2" w:rsidRPr="00364B1B">
              <w:rPr>
                <w:rStyle w:val="Hyperlink"/>
                <w:noProof/>
              </w:rPr>
              <w:t>1.</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Executive Summary</w:t>
            </w:r>
            <w:r w:rsidR="00412BD2">
              <w:rPr>
                <w:noProof/>
                <w:webHidden/>
              </w:rPr>
              <w:tab/>
            </w:r>
            <w:r w:rsidR="00412BD2">
              <w:rPr>
                <w:noProof/>
                <w:webHidden/>
              </w:rPr>
              <w:fldChar w:fldCharType="begin"/>
            </w:r>
            <w:r w:rsidR="00412BD2">
              <w:rPr>
                <w:noProof/>
                <w:webHidden/>
              </w:rPr>
              <w:instrText xml:space="preserve"> PAGEREF _Toc158287023 \h </w:instrText>
            </w:r>
            <w:r w:rsidR="00412BD2">
              <w:rPr>
                <w:noProof/>
                <w:webHidden/>
              </w:rPr>
            </w:r>
            <w:r w:rsidR="00412BD2">
              <w:rPr>
                <w:noProof/>
                <w:webHidden/>
              </w:rPr>
              <w:fldChar w:fldCharType="separate"/>
            </w:r>
            <w:r w:rsidR="004C6B76">
              <w:rPr>
                <w:noProof/>
                <w:webHidden/>
              </w:rPr>
              <w:t>3</w:t>
            </w:r>
            <w:r w:rsidR="00412BD2">
              <w:rPr>
                <w:noProof/>
                <w:webHidden/>
              </w:rPr>
              <w:fldChar w:fldCharType="end"/>
            </w:r>
          </w:hyperlink>
        </w:p>
        <w:p w14:paraId="3F84D47A" w14:textId="05E9D3AF" w:rsidR="00412BD2" w:rsidRDefault="00000000">
          <w:pPr>
            <w:pStyle w:val="TOC3"/>
            <w:rPr>
              <w:rFonts w:asciiTheme="minorHAnsi" w:eastAsiaTheme="minorEastAsia" w:hAnsiTheme="minorHAnsi"/>
              <w:noProof/>
              <w:kern w:val="2"/>
              <w:sz w:val="22"/>
              <w:lang w:eastAsia="en-AU"/>
              <w14:ligatures w14:val="standardContextual"/>
            </w:rPr>
          </w:pPr>
          <w:hyperlink w:anchor="_Toc158287024" w:history="1">
            <w:r w:rsidR="00412BD2" w:rsidRPr="00364B1B">
              <w:rPr>
                <w:rStyle w:val="Hyperlink"/>
                <w:noProof/>
              </w:rPr>
              <w:t>Purpose</w:t>
            </w:r>
            <w:r w:rsidR="00412BD2">
              <w:rPr>
                <w:noProof/>
                <w:webHidden/>
              </w:rPr>
              <w:tab/>
            </w:r>
            <w:r w:rsidR="00412BD2">
              <w:rPr>
                <w:noProof/>
                <w:webHidden/>
              </w:rPr>
              <w:fldChar w:fldCharType="begin"/>
            </w:r>
            <w:r w:rsidR="00412BD2">
              <w:rPr>
                <w:noProof/>
                <w:webHidden/>
              </w:rPr>
              <w:instrText xml:space="preserve"> PAGEREF _Toc158287024 \h </w:instrText>
            </w:r>
            <w:r w:rsidR="00412BD2">
              <w:rPr>
                <w:noProof/>
                <w:webHidden/>
              </w:rPr>
            </w:r>
            <w:r w:rsidR="00412BD2">
              <w:rPr>
                <w:noProof/>
                <w:webHidden/>
              </w:rPr>
              <w:fldChar w:fldCharType="separate"/>
            </w:r>
            <w:r w:rsidR="004C6B76">
              <w:rPr>
                <w:noProof/>
                <w:webHidden/>
              </w:rPr>
              <w:t>3</w:t>
            </w:r>
            <w:r w:rsidR="00412BD2">
              <w:rPr>
                <w:noProof/>
                <w:webHidden/>
              </w:rPr>
              <w:fldChar w:fldCharType="end"/>
            </w:r>
          </w:hyperlink>
        </w:p>
        <w:p w14:paraId="65D81154" w14:textId="734E166A" w:rsidR="00412BD2" w:rsidRDefault="00000000">
          <w:pPr>
            <w:pStyle w:val="TOC3"/>
            <w:rPr>
              <w:rFonts w:asciiTheme="minorHAnsi" w:eastAsiaTheme="minorEastAsia" w:hAnsiTheme="minorHAnsi"/>
              <w:noProof/>
              <w:kern w:val="2"/>
              <w:sz w:val="22"/>
              <w:lang w:eastAsia="en-AU"/>
              <w14:ligatures w14:val="standardContextual"/>
            </w:rPr>
          </w:pPr>
          <w:hyperlink w:anchor="_Toc158287025" w:history="1">
            <w:r w:rsidR="00412BD2" w:rsidRPr="00364B1B">
              <w:rPr>
                <w:rStyle w:val="Hyperlink"/>
                <w:noProof/>
              </w:rPr>
              <w:t>Council’s role</w:t>
            </w:r>
            <w:r w:rsidR="00412BD2">
              <w:rPr>
                <w:noProof/>
                <w:webHidden/>
              </w:rPr>
              <w:tab/>
            </w:r>
            <w:r w:rsidR="00412BD2">
              <w:rPr>
                <w:noProof/>
                <w:webHidden/>
              </w:rPr>
              <w:fldChar w:fldCharType="begin"/>
            </w:r>
            <w:r w:rsidR="00412BD2">
              <w:rPr>
                <w:noProof/>
                <w:webHidden/>
              </w:rPr>
              <w:instrText xml:space="preserve"> PAGEREF _Toc158287025 \h </w:instrText>
            </w:r>
            <w:r w:rsidR="00412BD2">
              <w:rPr>
                <w:noProof/>
                <w:webHidden/>
              </w:rPr>
            </w:r>
            <w:r w:rsidR="00412BD2">
              <w:rPr>
                <w:noProof/>
                <w:webHidden/>
              </w:rPr>
              <w:fldChar w:fldCharType="separate"/>
            </w:r>
            <w:r w:rsidR="004C6B76">
              <w:rPr>
                <w:noProof/>
                <w:webHidden/>
              </w:rPr>
              <w:t>3</w:t>
            </w:r>
            <w:r w:rsidR="00412BD2">
              <w:rPr>
                <w:noProof/>
                <w:webHidden/>
              </w:rPr>
              <w:fldChar w:fldCharType="end"/>
            </w:r>
          </w:hyperlink>
        </w:p>
        <w:p w14:paraId="2D1DA885" w14:textId="5715B3FC" w:rsidR="00412BD2" w:rsidRDefault="00000000">
          <w:pPr>
            <w:pStyle w:val="TOC2"/>
            <w:rPr>
              <w:rFonts w:asciiTheme="minorHAnsi" w:eastAsiaTheme="minorEastAsia" w:hAnsiTheme="minorHAnsi"/>
              <w:noProof/>
              <w:kern w:val="2"/>
              <w:sz w:val="22"/>
              <w:lang w:eastAsia="en-AU"/>
              <w14:ligatures w14:val="standardContextual"/>
            </w:rPr>
          </w:pPr>
          <w:hyperlink w:anchor="_Toc158287026" w:history="1">
            <w:r w:rsidR="00412BD2" w:rsidRPr="00364B1B">
              <w:rPr>
                <w:rStyle w:val="Hyperlink"/>
                <w:noProof/>
              </w:rPr>
              <w:t>Key issues and findings</w:t>
            </w:r>
            <w:r w:rsidR="00412BD2">
              <w:rPr>
                <w:noProof/>
                <w:webHidden/>
              </w:rPr>
              <w:tab/>
            </w:r>
            <w:r w:rsidR="00412BD2">
              <w:rPr>
                <w:noProof/>
                <w:webHidden/>
              </w:rPr>
              <w:fldChar w:fldCharType="begin"/>
            </w:r>
            <w:r w:rsidR="00412BD2">
              <w:rPr>
                <w:noProof/>
                <w:webHidden/>
              </w:rPr>
              <w:instrText xml:space="preserve"> PAGEREF _Toc158287026 \h </w:instrText>
            </w:r>
            <w:r w:rsidR="00412BD2">
              <w:rPr>
                <w:noProof/>
                <w:webHidden/>
              </w:rPr>
            </w:r>
            <w:r w:rsidR="00412BD2">
              <w:rPr>
                <w:noProof/>
                <w:webHidden/>
              </w:rPr>
              <w:fldChar w:fldCharType="separate"/>
            </w:r>
            <w:r w:rsidR="004C6B76">
              <w:rPr>
                <w:noProof/>
                <w:webHidden/>
              </w:rPr>
              <w:t>3</w:t>
            </w:r>
            <w:r w:rsidR="00412BD2">
              <w:rPr>
                <w:noProof/>
                <w:webHidden/>
              </w:rPr>
              <w:fldChar w:fldCharType="end"/>
            </w:r>
          </w:hyperlink>
        </w:p>
        <w:p w14:paraId="65D6CA75" w14:textId="71AF9F20" w:rsidR="00412BD2" w:rsidRDefault="00000000">
          <w:pPr>
            <w:pStyle w:val="TOC2"/>
            <w:rPr>
              <w:rFonts w:asciiTheme="minorHAnsi" w:eastAsiaTheme="minorEastAsia" w:hAnsiTheme="minorHAnsi"/>
              <w:noProof/>
              <w:kern w:val="2"/>
              <w:sz w:val="22"/>
              <w:lang w:eastAsia="en-AU"/>
              <w14:ligatures w14:val="standardContextual"/>
            </w:rPr>
          </w:pPr>
          <w:hyperlink w:anchor="_Toc158287027" w:history="1">
            <w:r w:rsidR="00412BD2" w:rsidRPr="00364B1B">
              <w:rPr>
                <w:rStyle w:val="Hyperlink"/>
                <w:noProof/>
              </w:rPr>
              <w:t>Our Vision</w:t>
            </w:r>
            <w:r w:rsidR="00412BD2">
              <w:rPr>
                <w:noProof/>
                <w:webHidden/>
              </w:rPr>
              <w:tab/>
            </w:r>
            <w:r w:rsidR="00412BD2">
              <w:rPr>
                <w:noProof/>
                <w:webHidden/>
              </w:rPr>
              <w:fldChar w:fldCharType="begin"/>
            </w:r>
            <w:r w:rsidR="00412BD2">
              <w:rPr>
                <w:noProof/>
                <w:webHidden/>
              </w:rPr>
              <w:instrText xml:space="preserve"> PAGEREF _Toc158287027 \h </w:instrText>
            </w:r>
            <w:r w:rsidR="00412BD2">
              <w:rPr>
                <w:noProof/>
                <w:webHidden/>
              </w:rPr>
            </w:r>
            <w:r w:rsidR="00412BD2">
              <w:rPr>
                <w:noProof/>
                <w:webHidden/>
              </w:rPr>
              <w:fldChar w:fldCharType="separate"/>
            </w:r>
            <w:r w:rsidR="004C6B76">
              <w:rPr>
                <w:noProof/>
                <w:webHidden/>
              </w:rPr>
              <w:t>3</w:t>
            </w:r>
            <w:r w:rsidR="00412BD2">
              <w:rPr>
                <w:noProof/>
                <w:webHidden/>
              </w:rPr>
              <w:fldChar w:fldCharType="end"/>
            </w:r>
          </w:hyperlink>
        </w:p>
        <w:p w14:paraId="7C21EA07" w14:textId="206B3402" w:rsidR="00412BD2" w:rsidRDefault="00000000">
          <w:pPr>
            <w:pStyle w:val="TOC2"/>
            <w:rPr>
              <w:rFonts w:asciiTheme="minorHAnsi" w:eastAsiaTheme="minorEastAsia" w:hAnsiTheme="minorHAnsi"/>
              <w:noProof/>
              <w:kern w:val="2"/>
              <w:sz w:val="22"/>
              <w:lang w:eastAsia="en-AU"/>
              <w14:ligatures w14:val="standardContextual"/>
            </w:rPr>
          </w:pPr>
          <w:hyperlink w:anchor="_Toc158287028" w:history="1">
            <w:r w:rsidR="00412BD2" w:rsidRPr="00364B1B">
              <w:rPr>
                <w:rStyle w:val="Hyperlink"/>
                <w:noProof/>
              </w:rPr>
              <w:t>Goals and strategic objectives</w:t>
            </w:r>
            <w:r w:rsidR="00412BD2">
              <w:rPr>
                <w:noProof/>
                <w:webHidden/>
              </w:rPr>
              <w:tab/>
            </w:r>
            <w:r w:rsidR="00412BD2">
              <w:rPr>
                <w:noProof/>
                <w:webHidden/>
              </w:rPr>
              <w:fldChar w:fldCharType="begin"/>
            </w:r>
            <w:r w:rsidR="00412BD2">
              <w:rPr>
                <w:noProof/>
                <w:webHidden/>
              </w:rPr>
              <w:instrText xml:space="preserve"> PAGEREF _Toc158287028 \h </w:instrText>
            </w:r>
            <w:r w:rsidR="00412BD2">
              <w:rPr>
                <w:noProof/>
                <w:webHidden/>
              </w:rPr>
            </w:r>
            <w:r w:rsidR="00412BD2">
              <w:rPr>
                <w:noProof/>
                <w:webHidden/>
              </w:rPr>
              <w:fldChar w:fldCharType="separate"/>
            </w:r>
            <w:r w:rsidR="004C6B76">
              <w:rPr>
                <w:noProof/>
                <w:webHidden/>
              </w:rPr>
              <w:t>4</w:t>
            </w:r>
            <w:r w:rsidR="00412BD2">
              <w:rPr>
                <w:noProof/>
                <w:webHidden/>
              </w:rPr>
              <w:fldChar w:fldCharType="end"/>
            </w:r>
          </w:hyperlink>
        </w:p>
        <w:p w14:paraId="3C1C1497" w14:textId="43716426"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29" w:history="1">
            <w:r w:rsidR="00412BD2" w:rsidRPr="00364B1B">
              <w:rPr>
                <w:rStyle w:val="Hyperlink"/>
                <w:noProof/>
              </w:rPr>
              <w:t>PART B.</w:t>
            </w:r>
            <w:r w:rsidR="00412BD2">
              <w:rPr>
                <w:noProof/>
                <w:webHidden/>
              </w:rPr>
              <w:tab/>
            </w:r>
            <w:r w:rsidR="00412BD2">
              <w:rPr>
                <w:noProof/>
                <w:webHidden/>
              </w:rPr>
              <w:fldChar w:fldCharType="begin"/>
            </w:r>
            <w:r w:rsidR="00412BD2">
              <w:rPr>
                <w:noProof/>
                <w:webHidden/>
              </w:rPr>
              <w:instrText xml:space="preserve"> PAGEREF _Toc158287029 \h </w:instrText>
            </w:r>
            <w:r w:rsidR="00412BD2">
              <w:rPr>
                <w:noProof/>
                <w:webHidden/>
              </w:rPr>
            </w:r>
            <w:r w:rsidR="00412BD2">
              <w:rPr>
                <w:noProof/>
                <w:webHidden/>
              </w:rPr>
              <w:fldChar w:fldCharType="separate"/>
            </w:r>
            <w:r w:rsidR="004C6B76">
              <w:rPr>
                <w:noProof/>
                <w:webHidden/>
              </w:rPr>
              <w:t>5</w:t>
            </w:r>
            <w:r w:rsidR="00412BD2">
              <w:rPr>
                <w:noProof/>
                <w:webHidden/>
              </w:rPr>
              <w:fldChar w:fldCharType="end"/>
            </w:r>
          </w:hyperlink>
        </w:p>
        <w:p w14:paraId="1C4EBD0C" w14:textId="76826414"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30" w:history="1">
            <w:r w:rsidR="00412BD2" w:rsidRPr="00364B1B">
              <w:rPr>
                <w:rStyle w:val="Hyperlink"/>
                <w:noProof/>
              </w:rPr>
              <w:t>2.</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Purpose</w:t>
            </w:r>
            <w:r w:rsidR="00412BD2">
              <w:rPr>
                <w:noProof/>
                <w:webHidden/>
              </w:rPr>
              <w:tab/>
            </w:r>
            <w:r w:rsidR="00412BD2">
              <w:rPr>
                <w:noProof/>
                <w:webHidden/>
              </w:rPr>
              <w:fldChar w:fldCharType="begin"/>
            </w:r>
            <w:r w:rsidR="00412BD2">
              <w:rPr>
                <w:noProof/>
                <w:webHidden/>
              </w:rPr>
              <w:instrText xml:space="preserve"> PAGEREF _Toc158287030 \h </w:instrText>
            </w:r>
            <w:r w:rsidR="00412BD2">
              <w:rPr>
                <w:noProof/>
                <w:webHidden/>
              </w:rPr>
            </w:r>
            <w:r w:rsidR="00412BD2">
              <w:rPr>
                <w:noProof/>
                <w:webHidden/>
              </w:rPr>
              <w:fldChar w:fldCharType="separate"/>
            </w:r>
            <w:r w:rsidR="004C6B76">
              <w:rPr>
                <w:noProof/>
                <w:webHidden/>
              </w:rPr>
              <w:t>5</w:t>
            </w:r>
            <w:r w:rsidR="00412BD2">
              <w:rPr>
                <w:noProof/>
                <w:webHidden/>
              </w:rPr>
              <w:fldChar w:fldCharType="end"/>
            </w:r>
          </w:hyperlink>
        </w:p>
        <w:p w14:paraId="13B7472F" w14:textId="3AF4803D"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31" w:history="1">
            <w:r w:rsidR="00412BD2" w:rsidRPr="00364B1B">
              <w:rPr>
                <w:rStyle w:val="Hyperlink"/>
                <w:noProof/>
              </w:rPr>
              <w:t>3.</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Glossary</w:t>
            </w:r>
            <w:r w:rsidR="00412BD2">
              <w:rPr>
                <w:noProof/>
                <w:webHidden/>
              </w:rPr>
              <w:tab/>
            </w:r>
            <w:r w:rsidR="00412BD2">
              <w:rPr>
                <w:noProof/>
                <w:webHidden/>
              </w:rPr>
              <w:fldChar w:fldCharType="begin"/>
            </w:r>
            <w:r w:rsidR="00412BD2">
              <w:rPr>
                <w:noProof/>
                <w:webHidden/>
              </w:rPr>
              <w:instrText xml:space="preserve"> PAGEREF _Toc158287031 \h </w:instrText>
            </w:r>
            <w:r w:rsidR="00412BD2">
              <w:rPr>
                <w:noProof/>
                <w:webHidden/>
              </w:rPr>
            </w:r>
            <w:r w:rsidR="00412BD2">
              <w:rPr>
                <w:noProof/>
                <w:webHidden/>
              </w:rPr>
              <w:fldChar w:fldCharType="separate"/>
            </w:r>
            <w:r w:rsidR="004C6B76">
              <w:rPr>
                <w:noProof/>
                <w:webHidden/>
              </w:rPr>
              <w:t>6</w:t>
            </w:r>
            <w:r w:rsidR="00412BD2">
              <w:rPr>
                <w:noProof/>
                <w:webHidden/>
              </w:rPr>
              <w:fldChar w:fldCharType="end"/>
            </w:r>
          </w:hyperlink>
        </w:p>
        <w:p w14:paraId="79329709" w14:textId="02844B30"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32" w:history="1">
            <w:r w:rsidR="00412BD2" w:rsidRPr="00364B1B">
              <w:rPr>
                <w:rStyle w:val="Hyperlink"/>
                <w:noProof/>
              </w:rPr>
              <w:t>4.</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Legislative and policy and context</w:t>
            </w:r>
            <w:r w:rsidR="00412BD2">
              <w:rPr>
                <w:noProof/>
                <w:webHidden/>
              </w:rPr>
              <w:tab/>
            </w:r>
            <w:r w:rsidR="00412BD2">
              <w:rPr>
                <w:noProof/>
                <w:webHidden/>
              </w:rPr>
              <w:fldChar w:fldCharType="begin"/>
            </w:r>
            <w:r w:rsidR="00412BD2">
              <w:rPr>
                <w:noProof/>
                <w:webHidden/>
              </w:rPr>
              <w:instrText xml:space="preserve"> PAGEREF _Toc158287032 \h </w:instrText>
            </w:r>
            <w:r w:rsidR="00412BD2">
              <w:rPr>
                <w:noProof/>
                <w:webHidden/>
              </w:rPr>
            </w:r>
            <w:r w:rsidR="00412BD2">
              <w:rPr>
                <w:noProof/>
                <w:webHidden/>
              </w:rPr>
              <w:fldChar w:fldCharType="separate"/>
            </w:r>
            <w:r w:rsidR="004C6B76">
              <w:rPr>
                <w:noProof/>
                <w:webHidden/>
              </w:rPr>
              <w:t>7</w:t>
            </w:r>
            <w:r w:rsidR="00412BD2">
              <w:rPr>
                <w:noProof/>
                <w:webHidden/>
              </w:rPr>
              <w:fldChar w:fldCharType="end"/>
            </w:r>
          </w:hyperlink>
        </w:p>
        <w:p w14:paraId="24D9209E" w14:textId="7EA52382"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33" w:history="1">
            <w:r w:rsidR="00412BD2" w:rsidRPr="00364B1B">
              <w:rPr>
                <w:rStyle w:val="Hyperlink"/>
                <w:noProof/>
              </w:rPr>
              <w:t>5.</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Vision statement</w:t>
            </w:r>
            <w:r w:rsidR="00412BD2">
              <w:rPr>
                <w:noProof/>
                <w:webHidden/>
              </w:rPr>
              <w:tab/>
            </w:r>
            <w:r w:rsidR="00412BD2">
              <w:rPr>
                <w:noProof/>
                <w:webHidden/>
              </w:rPr>
              <w:fldChar w:fldCharType="begin"/>
            </w:r>
            <w:r w:rsidR="00412BD2">
              <w:rPr>
                <w:noProof/>
                <w:webHidden/>
              </w:rPr>
              <w:instrText xml:space="preserve"> PAGEREF _Toc158287033 \h </w:instrText>
            </w:r>
            <w:r w:rsidR="00412BD2">
              <w:rPr>
                <w:noProof/>
                <w:webHidden/>
              </w:rPr>
            </w:r>
            <w:r w:rsidR="00412BD2">
              <w:rPr>
                <w:noProof/>
                <w:webHidden/>
              </w:rPr>
              <w:fldChar w:fldCharType="separate"/>
            </w:r>
            <w:r w:rsidR="004C6B76">
              <w:rPr>
                <w:noProof/>
                <w:webHidden/>
              </w:rPr>
              <w:t>7</w:t>
            </w:r>
            <w:r w:rsidR="00412BD2">
              <w:rPr>
                <w:noProof/>
                <w:webHidden/>
              </w:rPr>
              <w:fldChar w:fldCharType="end"/>
            </w:r>
          </w:hyperlink>
        </w:p>
        <w:p w14:paraId="38C51A0D" w14:textId="3E3E680F"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34" w:history="1">
            <w:r w:rsidR="00412BD2" w:rsidRPr="00364B1B">
              <w:rPr>
                <w:rStyle w:val="Hyperlink"/>
                <w:noProof/>
              </w:rPr>
              <w:t>6.</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Council’s Strategic Planning Framework</w:t>
            </w:r>
            <w:r w:rsidR="00412BD2">
              <w:rPr>
                <w:noProof/>
                <w:webHidden/>
              </w:rPr>
              <w:tab/>
            </w:r>
            <w:r w:rsidR="00412BD2">
              <w:rPr>
                <w:noProof/>
                <w:webHidden/>
              </w:rPr>
              <w:fldChar w:fldCharType="begin"/>
            </w:r>
            <w:r w:rsidR="00412BD2">
              <w:rPr>
                <w:noProof/>
                <w:webHidden/>
              </w:rPr>
              <w:instrText xml:space="preserve"> PAGEREF _Toc158287034 \h </w:instrText>
            </w:r>
            <w:r w:rsidR="00412BD2">
              <w:rPr>
                <w:noProof/>
                <w:webHidden/>
              </w:rPr>
            </w:r>
            <w:r w:rsidR="00412BD2">
              <w:rPr>
                <w:noProof/>
                <w:webHidden/>
              </w:rPr>
              <w:fldChar w:fldCharType="separate"/>
            </w:r>
            <w:r w:rsidR="004C6B76">
              <w:rPr>
                <w:noProof/>
                <w:webHidden/>
              </w:rPr>
              <w:t>8</w:t>
            </w:r>
            <w:r w:rsidR="00412BD2">
              <w:rPr>
                <w:noProof/>
                <w:webHidden/>
              </w:rPr>
              <w:fldChar w:fldCharType="end"/>
            </w:r>
          </w:hyperlink>
        </w:p>
        <w:p w14:paraId="7C853797" w14:textId="34F25E00"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35" w:history="1">
            <w:r w:rsidR="00412BD2" w:rsidRPr="00364B1B">
              <w:rPr>
                <w:rStyle w:val="Hyperlink"/>
                <w:noProof/>
              </w:rPr>
              <w:t>7.</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Scope</w:t>
            </w:r>
            <w:r w:rsidR="00412BD2">
              <w:rPr>
                <w:noProof/>
                <w:webHidden/>
              </w:rPr>
              <w:tab/>
            </w:r>
            <w:r w:rsidR="00412BD2">
              <w:rPr>
                <w:noProof/>
                <w:webHidden/>
              </w:rPr>
              <w:fldChar w:fldCharType="begin"/>
            </w:r>
            <w:r w:rsidR="00412BD2">
              <w:rPr>
                <w:noProof/>
                <w:webHidden/>
              </w:rPr>
              <w:instrText xml:space="preserve"> PAGEREF _Toc158287035 \h </w:instrText>
            </w:r>
            <w:r w:rsidR="00412BD2">
              <w:rPr>
                <w:noProof/>
                <w:webHidden/>
              </w:rPr>
            </w:r>
            <w:r w:rsidR="00412BD2">
              <w:rPr>
                <w:noProof/>
                <w:webHidden/>
              </w:rPr>
              <w:fldChar w:fldCharType="separate"/>
            </w:r>
            <w:r w:rsidR="004C6B76">
              <w:rPr>
                <w:noProof/>
                <w:webHidden/>
              </w:rPr>
              <w:t>9</w:t>
            </w:r>
            <w:r w:rsidR="00412BD2">
              <w:rPr>
                <w:noProof/>
                <w:webHidden/>
              </w:rPr>
              <w:fldChar w:fldCharType="end"/>
            </w:r>
          </w:hyperlink>
        </w:p>
        <w:p w14:paraId="1DB29804" w14:textId="76AF1B97"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36" w:history="1">
            <w:r w:rsidR="00412BD2" w:rsidRPr="00364B1B">
              <w:rPr>
                <w:rStyle w:val="Hyperlink"/>
                <w:noProof/>
              </w:rPr>
              <w:t>8.</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Methodology</w:t>
            </w:r>
            <w:r w:rsidR="00412BD2">
              <w:rPr>
                <w:noProof/>
                <w:webHidden/>
              </w:rPr>
              <w:tab/>
            </w:r>
            <w:r w:rsidR="00412BD2">
              <w:rPr>
                <w:noProof/>
                <w:webHidden/>
              </w:rPr>
              <w:fldChar w:fldCharType="begin"/>
            </w:r>
            <w:r w:rsidR="00412BD2">
              <w:rPr>
                <w:noProof/>
                <w:webHidden/>
              </w:rPr>
              <w:instrText xml:space="preserve"> PAGEREF _Toc158287036 \h </w:instrText>
            </w:r>
            <w:r w:rsidR="00412BD2">
              <w:rPr>
                <w:noProof/>
                <w:webHidden/>
              </w:rPr>
            </w:r>
            <w:r w:rsidR="00412BD2">
              <w:rPr>
                <w:noProof/>
                <w:webHidden/>
              </w:rPr>
              <w:fldChar w:fldCharType="separate"/>
            </w:r>
            <w:r w:rsidR="004C6B76">
              <w:rPr>
                <w:noProof/>
                <w:webHidden/>
              </w:rPr>
              <w:t>9</w:t>
            </w:r>
            <w:r w:rsidR="00412BD2">
              <w:rPr>
                <w:noProof/>
                <w:webHidden/>
              </w:rPr>
              <w:fldChar w:fldCharType="end"/>
            </w:r>
          </w:hyperlink>
        </w:p>
        <w:p w14:paraId="677E842D" w14:textId="5B99C979" w:rsidR="00412BD2" w:rsidRDefault="00000000">
          <w:pPr>
            <w:pStyle w:val="TOC2"/>
            <w:rPr>
              <w:rFonts w:asciiTheme="minorHAnsi" w:eastAsiaTheme="minorEastAsia" w:hAnsiTheme="minorHAnsi"/>
              <w:noProof/>
              <w:kern w:val="2"/>
              <w:sz w:val="22"/>
              <w:lang w:eastAsia="en-AU"/>
              <w14:ligatures w14:val="standardContextual"/>
            </w:rPr>
          </w:pPr>
          <w:hyperlink w:anchor="_Toc158287037" w:history="1">
            <w:r w:rsidR="00412BD2" w:rsidRPr="00364B1B">
              <w:rPr>
                <w:rStyle w:val="Hyperlink"/>
                <w:i/>
                <w:iCs/>
                <w:noProof/>
              </w:rPr>
              <w:t>Research</w:t>
            </w:r>
            <w:r w:rsidR="00412BD2">
              <w:rPr>
                <w:noProof/>
                <w:webHidden/>
              </w:rPr>
              <w:tab/>
            </w:r>
            <w:r w:rsidR="00412BD2">
              <w:rPr>
                <w:noProof/>
                <w:webHidden/>
              </w:rPr>
              <w:fldChar w:fldCharType="begin"/>
            </w:r>
            <w:r w:rsidR="00412BD2">
              <w:rPr>
                <w:noProof/>
                <w:webHidden/>
              </w:rPr>
              <w:instrText xml:space="preserve"> PAGEREF _Toc158287037 \h </w:instrText>
            </w:r>
            <w:r w:rsidR="00412BD2">
              <w:rPr>
                <w:noProof/>
                <w:webHidden/>
              </w:rPr>
            </w:r>
            <w:r w:rsidR="00412BD2">
              <w:rPr>
                <w:noProof/>
                <w:webHidden/>
              </w:rPr>
              <w:fldChar w:fldCharType="separate"/>
            </w:r>
            <w:r w:rsidR="004C6B76">
              <w:rPr>
                <w:noProof/>
                <w:webHidden/>
              </w:rPr>
              <w:t>9</w:t>
            </w:r>
            <w:r w:rsidR="00412BD2">
              <w:rPr>
                <w:noProof/>
                <w:webHidden/>
              </w:rPr>
              <w:fldChar w:fldCharType="end"/>
            </w:r>
          </w:hyperlink>
        </w:p>
        <w:p w14:paraId="7BA1B16C" w14:textId="7B1480CE" w:rsidR="00412BD2" w:rsidRDefault="00000000">
          <w:pPr>
            <w:pStyle w:val="TOC2"/>
            <w:rPr>
              <w:rFonts w:asciiTheme="minorHAnsi" w:eastAsiaTheme="minorEastAsia" w:hAnsiTheme="minorHAnsi"/>
              <w:noProof/>
              <w:kern w:val="2"/>
              <w:sz w:val="22"/>
              <w:lang w:eastAsia="en-AU"/>
              <w14:ligatures w14:val="standardContextual"/>
            </w:rPr>
          </w:pPr>
          <w:hyperlink w:anchor="_Toc158287038" w:history="1">
            <w:r w:rsidR="00412BD2" w:rsidRPr="00364B1B">
              <w:rPr>
                <w:rStyle w:val="Hyperlink"/>
                <w:i/>
                <w:iCs/>
                <w:noProof/>
              </w:rPr>
              <w:t>Analysis</w:t>
            </w:r>
            <w:r w:rsidR="00412BD2">
              <w:rPr>
                <w:noProof/>
                <w:webHidden/>
              </w:rPr>
              <w:tab/>
            </w:r>
            <w:r w:rsidR="00412BD2">
              <w:rPr>
                <w:noProof/>
                <w:webHidden/>
              </w:rPr>
              <w:fldChar w:fldCharType="begin"/>
            </w:r>
            <w:r w:rsidR="00412BD2">
              <w:rPr>
                <w:noProof/>
                <w:webHidden/>
              </w:rPr>
              <w:instrText xml:space="preserve"> PAGEREF _Toc158287038 \h </w:instrText>
            </w:r>
            <w:r w:rsidR="00412BD2">
              <w:rPr>
                <w:noProof/>
                <w:webHidden/>
              </w:rPr>
            </w:r>
            <w:r w:rsidR="00412BD2">
              <w:rPr>
                <w:noProof/>
                <w:webHidden/>
              </w:rPr>
              <w:fldChar w:fldCharType="separate"/>
            </w:r>
            <w:r w:rsidR="004C6B76">
              <w:rPr>
                <w:noProof/>
                <w:webHidden/>
              </w:rPr>
              <w:t>9</w:t>
            </w:r>
            <w:r w:rsidR="00412BD2">
              <w:rPr>
                <w:noProof/>
                <w:webHidden/>
              </w:rPr>
              <w:fldChar w:fldCharType="end"/>
            </w:r>
          </w:hyperlink>
        </w:p>
        <w:p w14:paraId="05207ED7" w14:textId="3FEAD440" w:rsidR="00412BD2" w:rsidRDefault="00000000">
          <w:pPr>
            <w:pStyle w:val="TOC2"/>
            <w:rPr>
              <w:rFonts w:asciiTheme="minorHAnsi" w:eastAsiaTheme="minorEastAsia" w:hAnsiTheme="minorHAnsi"/>
              <w:noProof/>
              <w:kern w:val="2"/>
              <w:sz w:val="22"/>
              <w:lang w:eastAsia="en-AU"/>
              <w14:ligatures w14:val="standardContextual"/>
            </w:rPr>
          </w:pPr>
          <w:hyperlink w:anchor="_Toc158287039" w:history="1">
            <w:r w:rsidR="00412BD2" w:rsidRPr="00364B1B">
              <w:rPr>
                <w:rStyle w:val="Hyperlink"/>
                <w:i/>
                <w:iCs/>
                <w:noProof/>
              </w:rPr>
              <w:t>Criteria</w:t>
            </w:r>
            <w:r w:rsidR="00412BD2">
              <w:rPr>
                <w:noProof/>
                <w:webHidden/>
              </w:rPr>
              <w:tab/>
            </w:r>
            <w:r w:rsidR="00412BD2">
              <w:rPr>
                <w:noProof/>
                <w:webHidden/>
              </w:rPr>
              <w:fldChar w:fldCharType="begin"/>
            </w:r>
            <w:r w:rsidR="00412BD2">
              <w:rPr>
                <w:noProof/>
                <w:webHidden/>
              </w:rPr>
              <w:instrText xml:space="preserve"> PAGEREF _Toc158287039 \h </w:instrText>
            </w:r>
            <w:r w:rsidR="00412BD2">
              <w:rPr>
                <w:noProof/>
                <w:webHidden/>
              </w:rPr>
            </w:r>
            <w:r w:rsidR="00412BD2">
              <w:rPr>
                <w:noProof/>
                <w:webHidden/>
              </w:rPr>
              <w:fldChar w:fldCharType="separate"/>
            </w:r>
            <w:r w:rsidR="004C6B76">
              <w:rPr>
                <w:noProof/>
                <w:webHidden/>
              </w:rPr>
              <w:t>10</w:t>
            </w:r>
            <w:r w:rsidR="00412BD2">
              <w:rPr>
                <w:noProof/>
                <w:webHidden/>
              </w:rPr>
              <w:fldChar w:fldCharType="end"/>
            </w:r>
          </w:hyperlink>
        </w:p>
        <w:p w14:paraId="4AAEA24C" w14:textId="7E2184B5" w:rsidR="00412BD2" w:rsidRDefault="00000000">
          <w:pPr>
            <w:pStyle w:val="TOC2"/>
            <w:rPr>
              <w:rFonts w:asciiTheme="minorHAnsi" w:eastAsiaTheme="minorEastAsia" w:hAnsiTheme="minorHAnsi"/>
              <w:noProof/>
              <w:kern w:val="2"/>
              <w:sz w:val="22"/>
              <w:lang w:eastAsia="en-AU"/>
              <w14:ligatures w14:val="standardContextual"/>
            </w:rPr>
          </w:pPr>
          <w:hyperlink w:anchor="_Toc158287040" w:history="1">
            <w:r w:rsidR="00412BD2" w:rsidRPr="00364B1B">
              <w:rPr>
                <w:rStyle w:val="Hyperlink"/>
                <w:i/>
                <w:iCs/>
                <w:noProof/>
              </w:rPr>
              <w:t>Community Engagement</w:t>
            </w:r>
            <w:r w:rsidR="00412BD2">
              <w:rPr>
                <w:noProof/>
                <w:webHidden/>
              </w:rPr>
              <w:tab/>
            </w:r>
            <w:r w:rsidR="00412BD2">
              <w:rPr>
                <w:noProof/>
                <w:webHidden/>
              </w:rPr>
              <w:fldChar w:fldCharType="begin"/>
            </w:r>
            <w:r w:rsidR="00412BD2">
              <w:rPr>
                <w:noProof/>
                <w:webHidden/>
              </w:rPr>
              <w:instrText xml:space="preserve"> PAGEREF _Toc158287040 \h </w:instrText>
            </w:r>
            <w:r w:rsidR="00412BD2">
              <w:rPr>
                <w:noProof/>
                <w:webHidden/>
              </w:rPr>
            </w:r>
            <w:r w:rsidR="00412BD2">
              <w:rPr>
                <w:noProof/>
                <w:webHidden/>
              </w:rPr>
              <w:fldChar w:fldCharType="separate"/>
            </w:r>
            <w:r w:rsidR="004C6B76">
              <w:rPr>
                <w:noProof/>
                <w:webHidden/>
              </w:rPr>
              <w:t>10</w:t>
            </w:r>
            <w:r w:rsidR="00412BD2">
              <w:rPr>
                <w:noProof/>
                <w:webHidden/>
              </w:rPr>
              <w:fldChar w:fldCharType="end"/>
            </w:r>
          </w:hyperlink>
        </w:p>
        <w:p w14:paraId="28950D2F" w14:textId="31E6BB5F"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41" w:history="1">
            <w:r w:rsidR="00412BD2" w:rsidRPr="00364B1B">
              <w:rPr>
                <w:rStyle w:val="Hyperlink"/>
                <w:noProof/>
              </w:rPr>
              <w:t>9.</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Key issues and findings</w:t>
            </w:r>
            <w:r w:rsidR="00412BD2">
              <w:rPr>
                <w:noProof/>
                <w:webHidden/>
              </w:rPr>
              <w:tab/>
            </w:r>
            <w:r w:rsidR="00412BD2">
              <w:rPr>
                <w:noProof/>
                <w:webHidden/>
              </w:rPr>
              <w:fldChar w:fldCharType="begin"/>
            </w:r>
            <w:r w:rsidR="00412BD2">
              <w:rPr>
                <w:noProof/>
                <w:webHidden/>
              </w:rPr>
              <w:instrText xml:space="preserve"> PAGEREF _Toc158287041 \h </w:instrText>
            </w:r>
            <w:r w:rsidR="00412BD2">
              <w:rPr>
                <w:noProof/>
                <w:webHidden/>
              </w:rPr>
            </w:r>
            <w:r w:rsidR="00412BD2">
              <w:rPr>
                <w:noProof/>
                <w:webHidden/>
              </w:rPr>
              <w:fldChar w:fldCharType="separate"/>
            </w:r>
            <w:r w:rsidR="004C6B76">
              <w:rPr>
                <w:noProof/>
                <w:webHidden/>
              </w:rPr>
              <w:t>11</w:t>
            </w:r>
            <w:r w:rsidR="00412BD2">
              <w:rPr>
                <w:noProof/>
                <w:webHidden/>
              </w:rPr>
              <w:fldChar w:fldCharType="end"/>
            </w:r>
          </w:hyperlink>
        </w:p>
        <w:p w14:paraId="79279A2A" w14:textId="05223739"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48" w:history="1">
            <w:r w:rsidR="00412BD2" w:rsidRPr="00364B1B">
              <w:rPr>
                <w:rStyle w:val="Hyperlink"/>
                <w:noProof/>
              </w:rPr>
              <w:t>10.</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Goals, strategic objectives, and action plan</w:t>
            </w:r>
            <w:r w:rsidR="00412BD2">
              <w:rPr>
                <w:noProof/>
                <w:webHidden/>
              </w:rPr>
              <w:tab/>
            </w:r>
            <w:r w:rsidR="00412BD2">
              <w:rPr>
                <w:noProof/>
                <w:webHidden/>
              </w:rPr>
              <w:fldChar w:fldCharType="begin"/>
            </w:r>
            <w:r w:rsidR="00412BD2">
              <w:rPr>
                <w:noProof/>
                <w:webHidden/>
              </w:rPr>
              <w:instrText xml:space="preserve"> PAGEREF _Toc158287048 \h </w:instrText>
            </w:r>
            <w:r w:rsidR="00412BD2">
              <w:rPr>
                <w:noProof/>
                <w:webHidden/>
              </w:rPr>
            </w:r>
            <w:r w:rsidR="00412BD2">
              <w:rPr>
                <w:noProof/>
                <w:webHidden/>
              </w:rPr>
              <w:fldChar w:fldCharType="separate"/>
            </w:r>
            <w:r w:rsidR="004C6B76">
              <w:rPr>
                <w:noProof/>
                <w:webHidden/>
              </w:rPr>
              <w:t>14</w:t>
            </w:r>
            <w:r w:rsidR="00412BD2">
              <w:rPr>
                <w:noProof/>
                <w:webHidden/>
              </w:rPr>
              <w:fldChar w:fldCharType="end"/>
            </w:r>
          </w:hyperlink>
        </w:p>
        <w:p w14:paraId="7F523224" w14:textId="6DBF4300"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72" w:history="1">
            <w:r w:rsidR="00412BD2" w:rsidRPr="00364B1B">
              <w:rPr>
                <w:rStyle w:val="Hyperlink"/>
                <w:noProof/>
              </w:rPr>
              <w:t>11.</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Implementation and reporting</w:t>
            </w:r>
            <w:r w:rsidR="00412BD2">
              <w:rPr>
                <w:noProof/>
                <w:webHidden/>
              </w:rPr>
              <w:tab/>
            </w:r>
            <w:r w:rsidR="00412BD2">
              <w:rPr>
                <w:noProof/>
                <w:webHidden/>
              </w:rPr>
              <w:fldChar w:fldCharType="begin"/>
            </w:r>
            <w:r w:rsidR="00412BD2">
              <w:rPr>
                <w:noProof/>
                <w:webHidden/>
              </w:rPr>
              <w:instrText xml:space="preserve"> PAGEREF _Toc158287072 \h </w:instrText>
            </w:r>
            <w:r w:rsidR="00412BD2">
              <w:rPr>
                <w:noProof/>
                <w:webHidden/>
              </w:rPr>
            </w:r>
            <w:r w:rsidR="00412BD2">
              <w:rPr>
                <w:noProof/>
                <w:webHidden/>
              </w:rPr>
              <w:fldChar w:fldCharType="separate"/>
            </w:r>
            <w:r w:rsidR="004C6B76">
              <w:rPr>
                <w:noProof/>
                <w:webHidden/>
              </w:rPr>
              <w:t>16</w:t>
            </w:r>
            <w:r w:rsidR="00412BD2">
              <w:rPr>
                <w:noProof/>
                <w:webHidden/>
              </w:rPr>
              <w:fldChar w:fldCharType="end"/>
            </w:r>
          </w:hyperlink>
        </w:p>
        <w:p w14:paraId="0F5A9D12" w14:textId="37F4C8B6"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73" w:history="1">
            <w:r w:rsidR="00412BD2" w:rsidRPr="00364B1B">
              <w:rPr>
                <w:rStyle w:val="Hyperlink"/>
                <w:noProof/>
              </w:rPr>
              <w:t>12.</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Financial resources</w:t>
            </w:r>
            <w:r w:rsidR="00412BD2">
              <w:rPr>
                <w:noProof/>
                <w:webHidden/>
              </w:rPr>
              <w:tab/>
            </w:r>
            <w:r w:rsidR="00412BD2">
              <w:rPr>
                <w:noProof/>
                <w:webHidden/>
              </w:rPr>
              <w:fldChar w:fldCharType="begin"/>
            </w:r>
            <w:r w:rsidR="00412BD2">
              <w:rPr>
                <w:noProof/>
                <w:webHidden/>
              </w:rPr>
              <w:instrText xml:space="preserve"> PAGEREF _Toc158287073 \h </w:instrText>
            </w:r>
            <w:r w:rsidR="00412BD2">
              <w:rPr>
                <w:noProof/>
                <w:webHidden/>
              </w:rPr>
            </w:r>
            <w:r w:rsidR="00412BD2">
              <w:rPr>
                <w:noProof/>
                <w:webHidden/>
              </w:rPr>
              <w:fldChar w:fldCharType="separate"/>
            </w:r>
            <w:r w:rsidR="004C6B76">
              <w:rPr>
                <w:noProof/>
                <w:webHidden/>
              </w:rPr>
              <w:t>16</w:t>
            </w:r>
            <w:r w:rsidR="00412BD2">
              <w:rPr>
                <w:noProof/>
                <w:webHidden/>
              </w:rPr>
              <w:fldChar w:fldCharType="end"/>
            </w:r>
          </w:hyperlink>
        </w:p>
        <w:p w14:paraId="2248771C" w14:textId="487A9EBE"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74" w:history="1">
            <w:r w:rsidR="00412BD2" w:rsidRPr="00364B1B">
              <w:rPr>
                <w:rStyle w:val="Hyperlink"/>
                <w:noProof/>
              </w:rPr>
              <w:t>13.</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Potential program of capital works</w:t>
            </w:r>
            <w:r w:rsidR="00412BD2">
              <w:rPr>
                <w:noProof/>
                <w:webHidden/>
              </w:rPr>
              <w:tab/>
            </w:r>
            <w:r w:rsidR="00412BD2">
              <w:rPr>
                <w:noProof/>
                <w:webHidden/>
              </w:rPr>
              <w:fldChar w:fldCharType="begin"/>
            </w:r>
            <w:r w:rsidR="00412BD2">
              <w:rPr>
                <w:noProof/>
                <w:webHidden/>
              </w:rPr>
              <w:instrText xml:space="preserve"> PAGEREF _Toc158287074 \h </w:instrText>
            </w:r>
            <w:r w:rsidR="00412BD2">
              <w:rPr>
                <w:noProof/>
                <w:webHidden/>
              </w:rPr>
            </w:r>
            <w:r w:rsidR="00412BD2">
              <w:rPr>
                <w:noProof/>
                <w:webHidden/>
              </w:rPr>
              <w:fldChar w:fldCharType="separate"/>
            </w:r>
            <w:r w:rsidR="004C6B76">
              <w:rPr>
                <w:noProof/>
                <w:webHidden/>
              </w:rPr>
              <w:t>17</w:t>
            </w:r>
            <w:r w:rsidR="00412BD2">
              <w:rPr>
                <w:noProof/>
                <w:webHidden/>
              </w:rPr>
              <w:fldChar w:fldCharType="end"/>
            </w:r>
          </w:hyperlink>
        </w:p>
        <w:p w14:paraId="510E3028" w14:textId="6AE737DD"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75" w:history="1">
            <w:r w:rsidR="00412BD2" w:rsidRPr="00364B1B">
              <w:rPr>
                <w:rStyle w:val="Hyperlink"/>
                <w:noProof/>
              </w:rPr>
              <w:t>14.</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Appendix A – List of Council-managed facilities</w:t>
            </w:r>
            <w:r w:rsidR="00412BD2">
              <w:rPr>
                <w:noProof/>
                <w:webHidden/>
              </w:rPr>
              <w:tab/>
            </w:r>
            <w:r w:rsidR="00412BD2">
              <w:rPr>
                <w:noProof/>
                <w:webHidden/>
              </w:rPr>
              <w:fldChar w:fldCharType="begin"/>
            </w:r>
            <w:r w:rsidR="00412BD2">
              <w:rPr>
                <w:noProof/>
                <w:webHidden/>
              </w:rPr>
              <w:instrText xml:space="preserve"> PAGEREF _Toc158287075 \h </w:instrText>
            </w:r>
            <w:r w:rsidR="00412BD2">
              <w:rPr>
                <w:noProof/>
                <w:webHidden/>
              </w:rPr>
            </w:r>
            <w:r w:rsidR="00412BD2">
              <w:rPr>
                <w:noProof/>
                <w:webHidden/>
              </w:rPr>
              <w:fldChar w:fldCharType="separate"/>
            </w:r>
            <w:r w:rsidR="004C6B76">
              <w:rPr>
                <w:noProof/>
                <w:webHidden/>
              </w:rPr>
              <w:t>19</w:t>
            </w:r>
            <w:r w:rsidR="00412BD2">
              <w:rPr>
                <w:noProof/>
                <w:webHidden/>
              </w:rPr>
              <w:fldChar w:fldCharType="end"/>
            </w:r>
          </w:hyperlink>
        </w:p>
        <w:p w14:paraId="285A5735" w14:textId="7AE1F71F"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76" w:history="1">
            <w:r w:rsidR="00412BD2" w:rsidRPr="00364B1B">
              <w:rPr>
                <w:rStyle w:val="Hyperlink"/>
                <w:noProof/>
              </w:rPr>
              <w:t>15.</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Appendix B – Map of Council public toilet facilities</w:t>
            </w:r>
            <w:r w:rsidR="00412BD2">
              <w:rPr>
                <w:noProof/>
                <w:webHidden/>
              </w:rPr>
              <w:tab/>
            </w:r>
            <w:r w:rsidR="00412BD2">
              <w:rPr>
                <w:noProof/>
                <w:webHidden/>
              </w:rPr>
              <w:fldChar w:fldCharType="begin"/>
            </w:r>
            <w:r w:rsidR="00412BD2">
              <w:rPr>
                <w:noProof/>
                <w:webHidden/>
              </w:rPr>
              <w:instrText xml:space="preserve"> PAGEREF _Toc158287076 \h </w:instrText>
            </w:r>
            <w:r w:rsidR="00412BD2">
              <w:rPr>
                <w:noProof/>
                <w:webHidden/>
              </w:rPr>
            </w:r>
            <w:r w:rsidR="00412BD2">
              <w:rPr>
                <w:noProof/>
                <w:webHidden/>
              </w:rPr>
              <w:fldChar w:fldCharType="separate"/>
            </w:r>
            <w:r w:rsidR="004C6B76">
              <w:rPr>
                <w:noProof/>
                <w:webHidden/>
              </w:rPr>
              <w:t>21</w:t>
            </w:r>
            <w:r w:rsidR="00412BD2">
              <w:rPr>
                <w:noProof/>
                <w:webHidden/>
              </w:rPr>
              <w:fldChar w:fldCharType="end"/>
            </w:r>
          </w:hyperlink>
        </w:p>
        <w:p w14:paraId="2CD05C94" w14:textId="2872140B" w:rsidR="00412BD2" w:rsidRDefault="00000000" w:rsidP="00412BD2">
          <w:pPr>
            <w:pStyle w:val="TOC1"/>
            <w:rPr>
              <w:rFonts w:asciiTheme="minorHAnsi" w:eastAsiaTheme="minorEastAsia" w:hAnsiTheme="minorHAnsi"/>
              <w:noProof/>
              <w:kern w:val="2"/>
              <w:sz w:val="22"/>
              <w:lang w:eastAsia="en-AU"/>
              <w14:ligatures w14:val="standardContextual"/>
            </w:rPr>
          </w:pPr>
          <w:hyperlink w:anchor="_Toc158287077" w:history="1">
            <w:r w:rsidR="00412BD2" w:rsidRPr="00364B1B">
              <w:rPr>
                <w:rStyle w:val="Hyperlink"/>
                <w:noProof/>
              </w:rPr>
              <w:t>16.</w:t>
            </w:r>
            <w:r w:rsidR="00412BD2">
              <w:rPr>
                <w:rFonts w:asciiTheme="minorHAnsi" w:eastAsiaTheme="minorEastAsia" w:hAnsiTheme="minorHAnsi"/>
                <w:noProof/>
                <w:kern w:val="2"/>
                <w:sz w:val="22"/>
                <w:lang w:eastAsia="en-AU"/>
                <w14:ligatures w14:val="standardContextual"/>
              </w:rPr>
              <w:tab/>
            </w:r>
            <w:r w:rsidR="00412BD2" w:rsidRPr="00364B1B">
              <w:rPr>
                <w:rStyle w:val="Hyperlink"/>
                <w:noProof/>
              </w:rPr>
              <w:t>Appendix C – Condition Assessment of Public Toilets</w:t>
            </w:r>
            <w:r w:rsidR="00412BD2">
              <w:rPr>
                <w:noProof/>
                <w:webHidden/>
              </w:rPr>
              <w:tab/>
            </w:r>
            <w:r w:rsidR="00412BD2">
              <w:rPr>
                <w:noProof/>
                <w:webHidden/>
              </w:rPr>
              <w:fldChar w:fldCharType="begin"/>
            </w:r>
            <w:r w:rsidR="00412BD2">
              <w:rPr>
                <w:noProof/>
                <w:webHidden/>
              </w:rPr>
              <w:instrText xml:space="preserve"> PAGEREF _Toc158287077 \h </w:instrText>
            </w:r>
            <w:r w:rsidR="00412BD2">
              <w:rPr>
                <w:noProof/>
                <w:webHidden/>
              </w:rPr>
            </w:r>
            <w:r w:rsidR="00412BD2">
              <w:rPr>
                <w:noProof/>
                <w:webHidden/>
              </w:rPr>
              <w:fldChar w:fldCharType="separate"/>
            </w:r>
            <w:r w:rsidR="004C6B76">
              <w:rPr>
                <w:noProof/>
                <w:webHidden/>
              </w:rPr>
              <w:t>22</w:t>
            </w:r>
            <w:r w:rsidR="00412BD2">
              <w:rPr>
                <w:noProof/>
                <w:webHidden/>
              </w:rPr>
              <w:fldChar w:fldCharType="end"/>
            </w:r>
          </w:hyperlink>
        </w:p>
        <w:p w14:paraId="60140BBC" w14:textId="1171593A" w:rsidR="00174221" w:rsidRDefault="00174221">
          <w:r>
            <w:rPr>
              <w:b/>
              <w:bCs/>
              <w:noProof/>
            </w:rPr>
            <w:fldChar w:fldCharType="end"/>
          </w:r>
        </w:p>
      </w:sdtContent>
    </w:sdt>
    <w:p w14:paraId="7C130F2C" w14:textId="77777777" w:rsidR="00BC6573" w:rsidRDefault="00BC6573" w:rsidP="00230CF9"/>
    <w:p w14:paraId="0886D9B5" w14:textId="77777777" w:rsidR="003F7267" w:rsidRPr="001B5B98" w:rsidRDefault="003F7267" w:rsidP="003F7267">
      <w:pPr>
        <w:pStyle w:val="Heading1"/>
        <w:rPr>
          <w:color w:val="000000" w:themeColor="text1"/>
          <w:sz w:val="32"/>
        </w:rPr>
      </w:pPr>
      <w:bookmarkStart w:id="0" w:name="_Toc158287022"/>
      <w:r w:rsidRPr="001B5B98">
        <w:rPr>
          <w:color w:val="000000" w:themeColor="text1"/>
          <w:sz w:val="32"/>
        </w:rPr>
        <w:lastRenderedPageBreak/>
        <w:t>PART A.</w:t>
      </w:r>
      <w:bookmarkEnd w:id="0"/>
    </w:p>
    <w:p w14:paraId="385AA875" w14:textId="77777777" w:rsidR="009C47E6" w:rsidRPr="001B5B98" w:rsidRDefault="007755DD" w:rsidP="00DC0D20">
      <w:pPr>
        <w:pStyle w:val="Heading1"/>
        <w:numPr>
          <w:ilvl w:val="0"/>
          <w:numId w:val="4"/>
        </w:numPr>
        <w:rPr>
          <w:color w:val="000000" w:themeColor="text1"/>
          <w:sz w:val="32"/>
        </w:rPr>
      </w:pPr>
      <w:bookmarkStart w:id="1" w:name="_Toc158287023"/>
      <w:r w:rsidRPr="001B5B98">
        <w:rPr>
          <w:color w:val="000000" w:themeColor="text1"/>
          <w:sz w:val="32"/>
        </w:rPr>
        <w:t>Executive Summary</w:t>
      </w:r>
      <w:bookmarkEnd w:id="1"/>
    </w:p>
    <w:p w14:paraId="578A26A3" w14:textId="77777777" w:rsidR="00F41962" w:rsidRPr="001B5B98" w:rsidRDefault="007512E7" w:rsidP="00F41962">
      <w:pPr>
        <w:pStyle w:val="Heading3"/>
        <w:rPr>
          <w:sz w:val="24"/>
          <w:szCs w:val="28"/>
        </w:rPr>
      </w:pPr>
      <w:bookmarkStart w:id="2" w:name="_Toc158287024"/>
      <w:r w:rsidRPr="001B5B98">
        <w:rPr>
          <w:sz w:val="24"/>
          <w:szCs w:val="28"/>
        </w:rPr>
        <w:t>Purpose</w:t>
      </w:r>
      <w:bookmarkEnd w:id="2"/>
    </w:p>
    <w:p w14:paraId="3AEB54BB" w14:textId="05782079" w:rsidR="00F41962" w:rsidRDefault="00D64FD8" w:rsidP="00F41962">
      <w:pPr>
        <w:rPr>
          <w:szCs w:val="24"/>
        </w:rPr>
      </w:pPr>
      <w:r w:rsidRPr="001B5B98">
        <w:rPr>
          <w:szCs w:val="24"/>
        </w:rPr>
        <w:t xml:space="preserve">The Bayside Public Toilet Strategy </w:t>
      </w:r>
      <w:r w:rsidR="00FF4B49">
        <w:rPr>
          <w:szCs w:val="24"/>
        </w:rPr>
        <w:t xml:space="preserve">2024-2028 </w:t>
      </w:r>
      <w:r w:rsidRPr="001B5B98">
        <w:rPr>
          <w:szCs w:val="24"/>
        </w:rPr>
        <w:t>summarises Council’s approach to providing and managing public toilet facilities</w:t>
      </w:r>
      <w:r w:rsidR="000B1BE3" w:rsidRPr="001B5B98">
        <w:rPr>
          <w:szCs w:val="24"/>
        </w:rPr>
        <w:t xml:space="preserve"> </w:t>
      </w:r>
      <w:r w:rsidRPr="001B5B98">
        <w:rPr>
          <w:szCs w:val="24"/>
        </w:rPr>
        <w:t xml:space="preserve">and </w:t>
      </w:r>
      <w:r w:rsidR="00500C25" w:rsidRPr="001B5B98">
        <w:rPr>
          <w:szCs w:val="24"/>
        </w:rPr>
        <w:t xml:space="preserve">includes </w:t>
      </w:r>
      <w:r w:rsidR="00FF4B49">
        <w:rPr>
          <w:szCs w:val="24"/>
        </w:rPr>
        <w:t>70</w:t>
      </w:r>
      <w:r w:rsidR="00500C25" w:rsidRPr="001B5B98">
        <w:rPr>
          <w:szCs w:val="24"/>
        </w:rPr>
        <w:t xml:space="preserve"> public toilets </w:t>
      </w:r>
      <w:r w:rsidR="00822EF4" w:rsidRPr="001B5B98">
        <w:rPr>
          <w:szCs w:val="24"/>
        </w:rPr>
        <w:t>(including</w:t>
      </w:r>
      <w:r w:rsidR="00500C25" w:rsidRPr="001B5B98">
        <w:rPr>
          <w:szCs w:val="24"/>
        </w:rPr>
        <w:t xml:space="preserve"> 2 Changing Places</w:t>
      </w:r>
      <w:r w:rsidR="00822EF4" w:rsidRPr="001B5B98">
        <w:rPr>
          <w:szCs w:val="24"/>
        </w:rPr>
        <w:t>)</w:t>
      </w:r>
      <w:r w:rsidR="00500C25" w:rsidRPr="001B5B98">
        <w:rPr>
          <w:szCs w:val="24"/>
        </w:rPr>
        <w:t xml:space="preserve">. </w:t>
      </w:r>
    </w:p>
    <w:p w14:paraId="0D124C0D" w14:textId="7E1641FA" w:rsidR="00FF4B49" w:rsidRPr="001B5B98" w:rsidRDefault="00FF4B49" w:rsidP="00F41962">
      <w:pPr>
        <w:rPr>
          <w:szCs w:val="24"/>
        </w:rPr>
      </w:pPr>
      <w:r>
        <w:rPr>
          <w:rStyle w:val="ui-provider"/>
        </w:rPr>
        <w:t xml:space="preserve">The Public Toilet Strategy was adopted by Council </w:t>
      </w:r>
      <w:r w:rsidR="003D4DCD">
        <w:rPr>
          <w:rStyle w:val="ui-provider"/>
        </w:rPr>
        <w:t xml:space="preserve">resolution </w:t>
      </w:r>
      <w:r>
        <w:rPr>
          <w:rStyle w:val="ui-provider"/>
        </w:rPr>
        <w:t xml:space="preserve">on 21 May 2024 and shall be in effect for four years. </w:t>
      </w:r>
    </w:p>
    <w:p w14:paraId="711E5B61" w14:textId="78BB228C" w:rsidR="00F41962" w:rsidRPr="001B5B98" w:rsidRDefault="00F41962" w:rsidP="00F41962">
      <w:pPr>
        <w:pStyle w:val="Heading3"/>
        <w:rPr>
          <w:sz w:val="24"/>
        </w:rPr>
      </w:pPr>
      <w:bookmarkStart w:id="3" w:name="_Toc158287025"/>
      <w:r w:rsidRPr="001B5B98">
        <w:rPr>
          <w:sz w:val="24"/>
        </w:rPr>
        <w:t>Council’s role</w:t>
      </w:r>
      <w:bookmarkEnd w:id="3"/>
    </w:p>
    <w:p w14:paraId="34A48316" w14:textId="190122A7" w:rsidR="00F65985" w:rsidRPr="001B5B98" w:rsidRDefault="00500C25" w:rsidP="00F41962">
      <w:pPr>
        <w:rPr>
          <w:szCs w:val="24"/>
        </w:rPr>
      </w:pPr>
      <w:r w:rsidRPr="001B5B98">
        <w:rPr>
          <w:szCs w:val="24"/>
        </w:rPr>
        <w:t xml:space="preserve">There is no legislative requirement for Council to provide public toilets, however they are a service that is much valued by the community in supporting the use of Bayside’s parks and reserves, facilities, and activity centres. </w:t>
      </w:r>
    </w:p>
    <w:p w14:paraId="74A3A8E3" w14:textId="66412E0B" w:rsidR="00500C25" w:rsidRPr="001B5B98" w:rsidRDefault="00500C25" w:rsidP="00F41962">
      <w:pPr>
        <w:rPr>
          <w:szCs w:val="24"/>
        </w:rPr>
      </w:pPr>
      <w:r w:rsidRPr="001B5B98">
        <w:rPr>
          <w:szCs w:val="24"/>
        </w:rPr>
        <w:t>Council’s role is to plan and deliver new facilities to support demand, maintain and clean existing public toilets, and replace aging or ineffective facilities.</w:t>
      </w:r>
      <w:r w:rsidR="000B1BE3" w:rsidRPr="001B5B98">
        <w:rPr>
          <w:szCs w:val="24"/>
        </w:rPr>
        <w:t xml:space="preserve"> Council </w:t>
      </w:r>
      <w:r w:rsidR="00F050AA" w:rsidRPr="001B5B98">
        <w:rPr>
          <w:szCs w:val="24"/>
        </w:rPr>
        <w:t xml:space="preserve">must </w:t>
      </w:r>
      <w:r w:rsidR="000B1BE3" w:rsidRPr="001B5B98">
        <w:rPr>
          <w:szCs w:val="24"/>
        </w:rPr>
        <w:t>provide this service in a way that is</w:t>
      </w:r>
      <w:r w:rsidR="00BA7CA1" w:rsidRPr="001B5B98">
        <w:rPr>
          <w:szCs w:val="24"/>
        </w:rPr>
        <w:t xml:space="preserve"> financially</w:t>
      </w:r>
      <w:r w:rsidR="000B1BE3" w:rsidRPr="001B5B98">
        <w:rPr>
          <w:szCs w:val="24"/>
        </w:rPr>
        <w:t xml:space="preserve"> sustainable</w:t>
      </w:r>
      <w:r w:rsidR="00290DE2" w:rsidRPr="001B5B98">
        <w:rPr>
          <w:szCs w:val="24"/>
        </w:rPr>
        <w:t>.</w:t>
      </w:r>
    </w:p>
    <w:p w14:paraId="163707CE" w14:textId="77777777" w:rsidR="006B50F7" w:rsidRPr="001B5B98" w:rsidRDefault="006B50F7" w:rsidP="006B50F7">
      <w:pPr>
        <w:pStyle w:val="Heading2"/>
        <w:rPr>
          <w:sz w:val="24"/>
          <w:szCs w:val="24"/>
        </w:rPr>
      </w:pPr>
      <w:bookmarkStart w:id="4" w:name="_Toc158287026"/>
      <w:r w:rsidRPr="001B5B98">
        <w:rPr>
          <w:sz w:val="24"/>
          <w:szCs w:val="24"/>
        </w:rPr>
        <w:t>Key issues and findings</w:t>
      </w:r>
      <w:bookmarkEnd w:id="4"/>
    </w:p>
    <w:p w14:paraId="58331631" w14:textId="41ECCAF5" w:rsidR="006B50F7" w:rsidRPr="001B5B98" w:rsidRDefault="000F5F71" w:rsidP="006B50F7">
      <w:pPr>
        <w:rPr>
          <w:szCs w:val="24"/>
        </w:rPr>
      </w:pPr>
      <w:r w:rsidRPr="001B5B98">
        <w:rPr>
          <w:szCs w:val="24"/>
        </w:rPr>
        <w:t xml:space="preserve">A number of key issues were identified in the development of this Strategy: </w:t>
      </w:r>
    </w:p>
    <w:p w14:paraId="173ED8E7" w14:textId="72188CA7" w:rsidR="000F5F71" w:rsidRPr="001B5B98" w:rsidRDefault="000F5F71" w:rsidP="000F5F71">
      <w:pPr>
        <w:pStyle w:val="ListParagraph"/>
        <w:numPr>
          <w:ilvl w:val="0"/>
          <w:numId w:val="28"/>
        </w:numPr>
        <w:rPr>
          <w:szCs w:val="24"/>
        </w:rPr>
      </w:pPr>
      <w:r w:rsidRPr="001B5B98">
        <w:rPr>
          <w:b/>
          <w:bCs/>
          <w:szCs w:val="24"/>
        </w:rPr>
        <w:t>Equality and Inclusion</w:t>
      </w:r>
      <w:r w:rsidRPr="001B5B98">
        <w:rPr>
          <w:szCs w:val="24"/>
        </w:rPr>
        <w:t xml:space="preserve"> – it is recommended that Council continue to replace older public toilets assets with modern, accessible, and inclusive facilities. </w:t>
      </w:r>
    </w:p>
    <w:p w14:paraId="34806983" w14:textId="07FCE5E3" w:rsidR="00F050AA" w:rsidRPr="001B5B98" w:rsidRDefault="00F050AA" w:rsidP="00E043EE">
      <w:pPr>
        <w:pStyle w:val="ListParagraph"/>
        <w:numPr>
          <w:ilvl w:val="0"/>
          <w:numId w:val="28"/>
        </w:numPr>
        <w:rPr>
          <w:szCs w:val="24"/>
        </w:rPr>
      </w:pPr>
      <w:r w:rsidRPr="001B5B98">
        <w:rPr>
          <w:b/>
          <w:bCs/>
          <w:szCs w:val="24"/>
        </w:rPr>
        <w:t>Changing Places</w:t>
      </w:r>
      <w:r w:rsidRPr="001B5B98">
        <w:rPr>
          <w:szCs w:val="24"/>
        </w:rPr>
        <w:t xml:space="preserve"> - Changing Places are an important asset and allow people with high support needs and their carers to plan and enjoy various activities throughout Bayside. A key part of the Strategy is the development of criteria to prioritise the location of new facilities. </w:t>
      </w:r>
    </w:p>
    <w:p w14:paraId="3AE74405" w14:textId="15C440E0" w:rsidR="006B50F7" w:rsidRPr="001B5B98" w:rsidRDefault="00136EAD" w:rsidP="006B50F7">
      <w:pPr>
        <w:pStyle w:val="Heading2"/>
        <w:rPr>
          <w:sz w:val="24"/>
          <w:szCs w:val="24"/>
        </w:rPr>
      </w:pPr>
      <w:bookmarkStart w:id="5" w:name="_Toc158287027"/>
      <w:r w:rsidRPr="001B5B98">
        <w:rPr>
          <w:sz w:val="24"/>
          <w:szCs w:val="24"/>
        </w:rPr>
        <w:t>Our Vision</w:t>
      </w:r>
      <w:bookmarkEnd w:id="5"/>
    </w:p>
    <w:p w14:paraId="07F2EC5B" w14:textId="77777777" w:rsidR="00D64FD8" w:rsidRPr="001B5B98" w:rsidRDefault="00D64FD8" w:rsidP="00D64FD8">
      <w:pPr>
        <w:rPr>
          <w:szCs w:val="24"/>
        </w:rPr>
      </w:pPr>
      <w:r w:rsidRPr="001B5B98">
        <w:rPr>
          <w:szCs w:val="24"/>
        </w:rPr>
        <w:t xml:space="preserve">Council’s vision is for public toilet facilities to be accessible, inclusive, and safe for all users. </w:t>
      </w:r>
    </w:p>
    <w:p w14:paraId="1B8A026C" w14:textId="01449524" w:rsidR="00D64FD8" w:rsidRPr="001B5B98" w:rsidRDefault="00D64FD8" w:rsidP="00D64FD8">
      <w:pPr>
        <w:pStyle w:val="ListParagraph"/>
        <w:numPr>
          <w:ilvl w:val="0"/>
          <w:numId w:val="7"/>
        </w:numPr>
        <w:rPr>
          <w:szCs w:val="24"/>
        </w:rPr>
      </w:pPr>
      <w:r w:rsidRPr="001B5B98">
        <w:rPr>
          <w:b/>
          <w:bCs/>
          <w:szCs w:val="24"/>
        </w:rPr>
        <w:t>Accessible</w:t>
      </w:r>
      <w:r w:rsidRPr="001B5B98">
        <w:rPr>
          <w:szCs w:val="24"/>
        </w:rPr>
        <w:t xml:space="preserve"> means that facilities can be used by anyone regardless of ability</w:t>
      </w:r>
    </w:p>
    <w:p w14:paraId="589F6A27" w14:textId="7B0F16E5" w:rsidR="00D64FD8" w:rsidRPr="001B5B98" w:rsidRDefault="00D64FD8" w:rsidP="00D64FD8">
      <w:pPr>
        <w:pStyle w:val="ListParagraph"/>
        <w:numPr>
          <w:ilvl w:val="0"/>
          <w:numId w:val="7"/>
        </w:numPr>
        <w:rPr>
          <w:szCs w:val="24"/>
        </w:rPr>
      </w:pPr>
      <w:r w:rsidRPr="001B5B98">
        <w:rPr>
          <w:b/>
          <w:bCs/>
          <w:szCs w:val="24"/>
        </w:rPr>
        <w:t xml:space="preserve">Inclusive </w:t>
      </w:r>
      <w:r w:rsidRPr="001B5B98">
        <w:rPr>
          <w:szCs w:val="24"/>
        </w:rPr>
        <w:t>means facilities that do not</w:t>
      </w:r>
      <w:r w:rsidRPr="001B5B98">
        <w:rPr>
          <w:b/>
          <w:bCs/>
          <w:szCs w:val="24"/>
        </w:rPr>
        <w:t xml:space="preserve"> </w:t>
      </w:r>
      <w:r w:rsidRPr="001B5B98">
        <w:rPr>
          <w:szCs w:val="24"/>
        </w:rPr>
        <w:t xml:space="preserve">discriminate based upon </w:t>
      </w:r>
      <w:r w:rsidR="000B1BE3" w:rsidRPr="001B5B98">
        <w:rPr>
          <w:szCs w:val="24"/>
        </w:rPr>
        <w:t xml:space="preserve">background, experience, or identity. </w:t>
      </w:r>
    </w:p>
    <w:p w14:paraId="3EB577C0" w14:textId="5DCC493B" w:rsidR="00D64FD8" w:rsidRDefault="00D64FD8" w:rsidP="00D64FD8">
      <w:pPr>
        <w:pStyle w:val="ListParagraph"/>
        <w:numPr>
          <w:ilvl w:val="0"/>
          <w:numId w:val="7"/>
        </w:numPr>
        <w:rPr>
          <w:szCs w:val="24"/>
        </w:rPr>
      </w:pPr>
      <w:r w:rsidRPr="001B5B98">
        <w:rPr>
          <w:b/>
          <w:bCs/>
          <w:szCs w:val="24"/>
        </w:rPr>
        <w:t xml:space="preserve">Safe </w:t>
      </w:r>
      <w:r w:rsidRPr="001B5B98">
        <w:rPr>
          <w:szCs w:val="24"/>
        </w:rPr>
        <w:t xml:space="preserve">means </w:t>
      </w:r>
      <w:r w:rsidR="000B1BE3" w:rsidRPr="001B5B98">
        <w:rPr>
          <w:szCs w:val="24"/>
        </w:rPr>
        <w:t xml:space="preserve">appropriately designed and constructed facilities which are well-maintained and regularly cleaned. </w:t>
      </w:r>
    </w:p>
    <w:p w14:paraId="5FEA5243" w14:textId="77777777" w:rsidR="00FF4B49" w:rsidRDefault="00FF4B49" w:rsidP="00FF4B49">
      <w:pPr>
        <w:rPr>
          <w:szCs w:val="24"/>
        </w:rPr>
      </w:pPr>
    </w:p>
    <w:p w14:paraId="09F2FCE2" w14:textId="77777777" w:rsidR="00FF4B49" w:rsidRPr="00FF4B49" w:rsidRDefault="00FF4B49" w:rsidP="00FF4B49">
      <w:pPr>
        <w:rPr>
          <w:szCs w:val="24"/>
        </w:rPr>
      </w:pPr>
    </w:p>
    <w:p w14:paraId="2DB18AE7" w14:textId="77777777" w:rsidR="006B50F7" w:rsidRPr="00F26ED9" w:rsidRDefault="006B50F7" w:rsidP="006B50F7">
      <w:pPr>
        <w:pStyle w:val="Heading2"/>
        <w:rPr>
          <w:sz w:val="24"/>
          <w:szCs w:val="24"/>
        </w:rPr>
      </w:pPr>
      <w:bookmarkStart w:id="6" w:name="_Toc158287028"/>
      <w:r w:rsidRPr="001B5B98">
        <w:rPr>
          <w:sz w:val="24"/>
          <w:szCs w:val="24"/>
        </w:rPr>
        <w:lastRenderedPageBreak/>
        <w:t>Goals and strategic objectives</w:t>
      </w:r>
      <w:bookmarkEnd w:id="6"/>
    </w:p>
    <w:p w14:paraId="435FCB17" w14:textId="2490B49C" w:rsidR="00337F3C" w:rsidRPr="00F26ED9" w:rsidRDefault="000F5F71" w:rsidP="007755DD">
      <w:pPr>
        <w:rPr>
          <w:szCs w:val="24"/>
        </w:rPr>
      </w:pPr>
      <w:r w:rsidRPr="00F26ED9">
        <w:rPr>
          <w:szCs w:val="24"/>
        </w:rPr>
        <w:t xml:space="preserve">The following goals and objectives were identified: </w:t>
      </w:r>
    </w:p>
    <w:p w14:paraId="594E92B5" w14:textId="3F4C3F9B" w:rsidR="00E043EE" w:rsidRPr="00FF4B49" w:rsidRDefault="00E043EE" w:rsidP="00E043EE">
      <w:pPr>
        <w:pStyle w:val="ListParagraph"/>
        <w:numPr>
          <w:ilvl w:val="0"/>
          <w:numId w:val="29"/>
        </w:numPr>
        <w:rPr>
          <w:szCs w:val="24"/>
        </w:rPr>
      </w:pPr>
      <w:r w:rsidRPr="00F26ED9">
        <w:rPr>
          <w:szCs w:val="24"/>
        </w:rPr>
        <w:t>Our community values accessible infrastructure which supports a range of abilities</w:t>
      </w:r>
    </w:p>
    <w:p w14:paraId="749C963D" w14:textId="308F82FD" w:rsidR="00E043EE" w:rsidRPr="00F26ED9" w:rsidRDefault="00E043EE" w:rsidP="001B5B98">
      <w:pPr>
        <w:pStyle w:val="ListParagraph"/>
        <w:numPr>
          <w:ilvl w:val="0"/>
          <w:numId w:val="29"/>
        </w:numPr>
        <w:rPr>
          <w:szCs w:val="24"/>
        </w:rPr>
      </w:pPr>
      <w:r w:rsidRPr="00F26ED9">
        <w:rPr>
          <w:szCs w:val="24"/>
        </w:rPr>
        <w:t>Our community values infrastructure which is safe and inclusive for all users</w:t>
      </w:r>
    </w:p>
    <w:p w14:paraId="5D733732" w14:textId="3431745D" w:rsidR="00E043EE" w:rsidRPr="00F26ED9" w:rsidRDefault="00E043EE" w:rsidP="001B5B98">
      <w:pPr>
        <w:pStyle w:val="ListParagraph"/>
        <w:numPr>
          <w:ilvl w:val="0"/>
          <w:numId w:val="29"/>
        </w:numPr>
        <w:rPr>
          <w:szCs w:val="24"/>
        </w:rPr>
      </w:pPr>
      <w:r w:rsidRPr="00F26ED9">
        <w:rPr>
          <w:szCs w:val="24"/>
        </w:rPr>
        <w:t xml:space="preserve">Our community can expect a quick response when a facility is damaged, vandalised or requires cleaning </w:t>
      </w:r>
    </w:p>
    <w:p w14:paraId="7ABB9CB2" w14:textId="0C4811A7" w:rsidR="00E043EE" w:rsidRPr="00F26ED9" w:rsidRDefault="00E043EE" w:rsidP="001B5B98">
      <w:pPr>
        <w:pStyle w:val="ListParagraph"/>
        <w:numPr>
          <w:ilvl w:val="0"/>
          <w:numId w:val="29"/>
        </w:numPr>
        <w:rPr>
          <w:szCs w:val="24"/>
        </w:rPr>
      </w:pPr>
      <w:r w:rsidRPr="00F26ED9">
        <w:rPr>
          <w:szCs w:val="24"/>
        </w:rPr>
        <w:t>Our community can expect that public toilets are in good condition and function correctly</w:t>
      </w:r>
    </w:p>
    <w:p w14:paraId="3CC59D47" w14:textId="77777777" w:rsidR="000F5F71" w:rsidRPr="001B5B98" w:rsidRDefault="000F5F71" w:rsidP="007755DD">
      <w:pPr>
        <w:rPr>
          <w:b/>
          <w:bCs/>
          <w:szCs w:val="24"/>
        </w:rPr>
      </w:pPr>
      <w:r w:rsidRPr="001B5B98">
        <w:rPr>
          <w:b/>
          <w:bCs/>
          <w:szCs w:val="24"/>
        </w:rPr>
        <w:t>Capital Works Program</w:t>
      </w:r>
    </w:p>
    <w:p w14:paraId="65070F51" w14:textId="2DDFB6F6" w:rsidR="000F5F71" w:rsidRPr="00F26ED9" w:rsidRDefault="000F5F71" w:rsidP="007755DD">
      <w:pPr>
        <w:rPr>
          <w:szCs w:val="24"/>
        </w:rPr>
      </w:pPr>
      <w:r w:rsidRPr="00F26ED9">
        <w:rPr>
          <w:szCs w:val="24"/>
        </w:rPr>
        <w:t>The renewal of the following existing public toilet facilities is recommended</w:t>
      </w:r>
      <w:r w:rsidR="00FC3F2D">
        <w:rPr>
          <w:szCs w:val="24"/>
        </w:rPr>
        <w:t>:</w:t>
      </w:r>
    </w:p>
    <w:p w14:paraId="17F8D3D6" w14:textId="3B671E1B" w:rsidR="000F5F71" w:rsidRPr="00F26ED9" w:rsidRDefault="000F5F71" w:rsidP="000F5F71">
      <w:pPr>
        <w:pStyle w:val="ListParagraph"/>
        <w:numPr>
          <w:ilvl w:val="0"/>
          <w:numId w:val="27"/>
        </w:numPr>
        <w:rPr>
          <w:szCs w:val="24"/>
        </w:rPr>
      </w:pPr>
      <w:r w:rsidRPr="00F26ED9">
        <w:rPr>
          <w:szCs w:val="24"/>
        </w:rPr>
        <w:t>Brighton Beach Southern Terrace toilet</w:t>
      </w:r>
    </w:p>
    <w:p w14:paraId="00A5D6A5" w14:textId="76F16DD7" w:rsidR="000F5F71" w:rsidRPr="00F26ED9" w:rsidRDefault="000F5F71" w:rsidP="000F5F71">
      <w:pPr>
        <w:pStyle w:val="ListParagraph"/>
        <w:numPr>
          <w:ilvl w:val="0"/>
          <w:numId w:val="27"/>
        </w:numPr>
        <w:rPr>
          <w:szCs w:val="24"/>
        </w:rPr>
      </w:pPr>
      <w:r w:rsidRPr="00F26ED9">
        <w:rPr>
          <w:szCs w:val="24"/>
        </w:rPr>
        <w:t>Balcombe Road carpark toilet</w:t>
      </w:r>
    </w:p>
    <w:p w14:paraId="0A8EEB6B" w14:textId="1AAC8EF7" w:rsidR="000F5F71" w:rsidRPr="00F26ED9" w:rsidRDefault="000F5F71" w:rsidP="000F5F71">
      <w:pPr>
        <w:pStyle w:val="ListParagraph"/>
        <w:numPr>
          <w:ilvl w:val="0"/>
          <w:numId w:val="27"/>
        </w:numPr>
        <w:rPr>
          <w:szCs w:val="24"/>
        </w:rPr>
      </w:pPr>
      <w:r w:rsidRPr="00F26ED9">
        <w:rPr>
          <w:szCs w:val="24"/>
        </w:rPr>
        <w:t>Beaumaris Concourse toilet</w:t>
      </w:r>
    </w:p>
    <w:p w14:paraId="1EB92878" w14:textId="77777777" w:rsidR="000F5F71" w:rsidRPr="00F26ED9" w:rsidRDefault="000F5F71">
      <w:pPr>
        <w:pStyle w:val="ListParagraph"/>
        <w:numPr>
          <w:ilvl w:val="0"/>
          <w:numId w:val="27"/>
        </w:numPr>
        <w:rPr>
          <w:szCs w:val="24"/>
        </w:rPr>
      </w:pPr>
      <w:r w:rsidRPr="00F26ED9">
        <w:rPr>
          <w:szCs w:val="24"/>
        </w:rPr>
        <w:t xml:space="preserve">Ricketts Point Bluestone toilet </w:t>
      </w:r>
    </w:p>
    <w:p w14:paraId="2F21D22A" w14:textId="77777777" w:rsidR="00E043EE" w:rsidRPr="001B5B98" w:rsidRDefault="00E043EE" w:rsidP="00E043EE">
      <w:pPr>
        <w:rPr>
          <w:b/>
          <w:bCs/>
          <w:szCs w:val="24"/>
        </w:rPr>
      </w:pPr>
      <w:r w:rsidRPr="001B5B98">
        <w:rPr>
          <w:b/>
          <w:bCs/>
          <w:szCs w:val="24"/>
        </w:rPr>
        <w:t>Community Engagement</w:t>
      </w:r>
    </w:p>
    <w:p w14:paraId="2FEA1595" w14:textId="2D70AA3D" w:rsidR="00E043EE" w:rsidRDefault="00E043EE" w:rsidP="00EF187F">
      <w:pPr>
        <w:rPr>
          <w:szCs w:val="24"/>
        </w:rPr>
      </w:pPr>
      <w:r w:rsidRPr="00F26ED9">
        <w:rPr>
          <w:szCs w:val="24"/>
        </w:rPr>
        <w:t xml:space="preserve">The Public Toilet Strategy </w:t>
      </w:r>
      <w:r w:rsidR="00C72DC8">
        <w:rPr>
          <w:szCs w:val="24"/>
        </w:rPr>
        <w:t xml:space="preserve">was open for community engagement between 26 February and 2 April 2024.  It received 588 contributions, showing high levels of support for the vision, strategic objectives, and capital works plan. </w:t>
      </w:r>
    </w:p>
    <w:p w14:paraId="51CA071F" w14:textId="6250B6C1" w:rsidR="00D82DE4" w:rsidRDefault="00C72DC8" w:rsidP="00EF187F">
      <w:pPr>
        <w:rPr>
          <w:szCs w:val="24"/>
        </w:rPr>
      </w:pPr>
      <w:r>
        <w:rPr>
          <w:szCs w:val="24"/>
        </w:rPr>
        <w:t xml:space="preserve">Major themes during engagement were cleaning, maintenance, and safety of public toilets. </w:t>
      </w:r>
    </w:p>
    <w:p w14:paraId="6CA203F4" w14:textId="6055D4F6" w:rsidR="00D82DE4" w:rsidRPr="00F26ED9" w:rsidRDefault="00D82DE4" w:rsidP="00EF187F">
      <w:pPr>
        <w:rPr>
          <w:szCs w:val="24"/>
        </w:rPr>
        <w:sectPr w:rsidR="00D82DE4" w:rsidRPr="00F26ED9" w:rsidSect="0029468D">
          <w:headerReference w:type="default" r:id="rId10"/>
          <w:footerReference w:type="default" r:id="rId11"/>
          <w:headerReference w:type="first" r:id="rId12"/>
          <w:footerReference w:type="first" r:id="rId13"/>
          <w:pgSz w:w="11906" w:h="16838"/>
          <w:pgMar w:top="1701" w:right="1134" w:bottom="1134" w:left="1701" w:header="709" w:footer="709" w:gutter="0"/>
          <w:cols w:space="708"/>
          <w:docGrid w:linePitch="360"/>
        </w:sectPr>
      </w:pPr>
    </w:p>
    <w:p w14:paraId="335A6D82" w14:textId="64C0FCC2" w:rsidR="002B190B" w:rsidRPr="00AC742E" w:rsidRDefault="001D3410" w:rsidP="002B190B">
      <w:pPr>
        <w:pStyle w:val="Heading1"/>
        <w:rPr>
          <w:color w:val="000000" w:themeColor="text1"/>
          <w:sz w:val="32"/>
        </w:rPr>
      </w:pPr>
      <w:bookmarkStart w:id="7" w:name="_Toc158287029"/>
      <w:r w:rsidRPr="00AC742E">
        <w:rPr>
          <w:color w:val="000000" w:themeColor="text1"/>
          <w:sz w:val="32"/>
        </w:rPr>
        <w:lastRenderedPageBreak/>
        <w:t>P</w:t>
      </w:r>
      <w:r w:rsidR="003F7267" w:rsidRPr="00AC742E">
        <w:rPr>
          <w:color w:val="000000" w:themeColor="text1"/>
          <w:sz w:val="32"/>
        </w:rPr>
        <w:t>ART B.</w:t>
      </w:r>
      <w:bookmarkEnd w:id="7"/>
      <w:r w:rsidR="003F7267" w:rsidRPr="00AC742E">
        <w:rPr>
          <w:color w:val="000000" w:themeColor="text1"/>
          <w:sz w:val="32"/>
        </w:rPr>
        <w:t xml:space="preserve"> </w:t>
      </w:r>
    </w:p>
    <w:p w14:paraId="2F27D411" w14:textId="77777777" w:rsidR="00D66059" w:rsidRPr="00AC742E" w:rsidRDefault="00D66059" w:rsidP="002B190B">
      <w:pPr>
        <w:pStyle w:val="Heading1"/>
        <w:numPr>
          <w:ilvl w:val="0"/>
          <w:numId w:val="4"/>
        </w:numPr>
        <w:rPr>
          <w:color w:val="000000" w:themeColor="text1"/>
          <w:sz w:val="32"/>
        </w:rPr>
      </w:pPr>
      <w:bookmarkStart w:id="8" w:name="_Toc158287030"/>
      <w:r w:rsidRPr="00AC742E">
        <w:rPr>
          <w:color w:val="000000" w:themeColor="text1"/>
          <w:sz w:val="32"/>
        </w:rPr>
        <w:t>Purpose</w:t>
      </w:r>
      <w:bookmarkEnd w:id="8"/>
    </w:p>
    <w:p w14:paraId="25FF60BA" w14:textId="28FADDBF" w:rsidR="00D66059" w:rsidRDefault="002302FF" w:rsidP="00D66059">
      <w:r>
        <w:t xml:space="preserve">The Bayside Public Toilet Strategy </w:t>
      </w:r>
      <w:r w:rsidR="008C2572">
        <w:t xml:space="preserve">2024-2028 </w:t>
      </w:r>
      <w:r w:rsidR="00DA0C69">
        <w:t>summaris</w:t>
      </w:r>
      <w:r w:rsidR="00822EF4">
        <w:t>es</w:t>
      </w:r>
      <w:r w:rsidR="00DA0C69">
        <w:t xml:space="preserve"> Bayside City Council’s approach towards the management of public toilets. </w:t>
      </w:r>
      <w:r w:rsidR="008C2572">
        <w:t>As</w:t>
      </w:r>
      <w:r w:rsidR="004123A6">
        <w:t xml:space="preserve"> </w:t>
      </w:r>
      <w:r w:rsidR="008C2572">
        <w:t>of 2023, there</w:t>
      </w:r>
      <w:r w:rsidR="00DA0C69">
        <w:t xml:space="preserve"> are </w:t>
      </w:r>
      <w:r w:rsidR="008C2572">
        <w:t>presently</w:t>
      </w:r>
      <w:r w:rsidR="00DA0C69">
        <w:t xml:space="preserve"> </w:t>
      </w:r>
      <w:r w:rsidR="00FF4B49">
        <w:t>70</w:t>
      </w:r>
      <w:r w:rsidR="00DA0C69">
        <w:t xml:space="preserve"> public toilet facilities in Bayside including two Changing Place facilities for people with higher support requirements. </w:t>
      </w:r>
      <w:r w:rsidR="00D56C93">
        <w:t xml:space="preserve">A complete list </w:t>
      </w:r>
      <w:r w:rsidR="008C2572">
        <w:t xml:space="preserve">and map </w:t>
      </w:r>
      <w:r w:rsidR="00D56C93">
        <w:t>of Bayside’s public toilet facilities is shown in Append</w:t>
      </w:r>
      <w:r w:rsidR="008C2572">
        <w:t>ices A and B</w:t>
      </w:r>
      <w:r w:rsidR="00D56C93">
        <w:t xml:space="preserve">. </w:t>
      </w:r>
    </w:p>
    <w:p w14:paraId="5BA163F3" w14:textId="23C32FC1" w:rsidR="00DA0C69" w:rsidRDefault="00DA0C69" w:rsidP="00D66059">
      <w:r>
        <w:t xml:space="preserve">A key component of the Strategy is the </w:t>
      </w:r>
      <w:r w:rsidR="00FC3F2D">
        <w:t xml:space="preserve">proposed </w:t>
      </w:r>
      <w:r>
        <w:t>capital works program which shall guide major improvements to public toilets (including Changing places) in Bayside over the next four years</w:t>
      </w:r>
      <w:r w:rsidR="00DE19CC">
        <w:t>.</w:t>
      </w:r>
    </w:p>
    <w:p w14:paraId="78528C70" w14:textId="6A97A56F" w:rsidR="00B71526" w:rsidRDefault="00B93A04" w:rsidP="00FC2E0B">
      <w:r>
        <w:t xml:space="preserve">The </w:t>
      </w:r>
      <w:r w:rsidR="00B30FCD">
        <w:t xml:space="preserve">previous </w:t>
      </w:r>
      <w:r>
        <w:t xml:space="preserve">iteration of the Strategy (Bayside Public Toilet Strategy 2019-2023) delivered </w:t>
      </w:r>
      <w:r w:rsidR="00B71526">
        <w:t>the following capital works program:</w:t>
      </w:r>
    </w:p>
    <w:p w14:paraId="1E825CBB" w14:textId="25DB56E0" w:rsidR="00B71526" w:rsidRDefault="00B93A04" w:rsidP="00B71526">
      <w:pPr>
        <w:pStyle w:val="ListParagraph"/>
        <w:numPr>
          <w:ilvl w:val="0"/>
          <w:numId w:val="15"/>
        </w:numPr>
      </w:pPr>
      <w:r>
        <w:t xml:space="preserve">a </w:t>
      </w:r>
      <w:r w:rsidR="00822EF4">
        <w:t>new ambulant</w:t>
      </w:r>
      <w:r w:rsidR="00B71526">
        <w:t xml:space="preserve"> and </w:t>
      </w:r>
      <w:r w:rsidR="00822EF4">
        <w:t>accessible facility</w:t>
      </w:r>
      <w:r>
        <w:t xml:space="preserve"> at Green Point, </w:t>
      </w:r>
      <w:r w:rsidR="008C2572">
        <w:t>Brighton.</w:t>
      </w:r>
    </w:p>
    <w:p w14:paraId="4D56756D" w14:textId="2E38E938" w:rsidR="00B71526" w:rsidRDefault="00B93A04" w:rsidP="00B71526">
      <w:pPr>
        <w:pStyle w:val="ListParagraph"/>
        <w:numPr>
          <w:ilvl w:val="0"/>
          <w:numId w:val="15"/>
        </w:numPr>
      </w:pPr>
      <w:r>
        <w:t>a</w:t>
      </w:r>
      <w:r w:rsidR="00B71526">
        <w:t xml:space="preserve">n expanded facility (including accessible and </w:t>
      </w:r>
      <w:r>
        <w:t>Changing Place</w:t>
      </w:r>
      <w:r w:rsidR="008C2572">
        <w:t xml:space="preserve"> cubicles</w:t>
      </w:r>
      <w:r w:rsidR="00B71526">
        <w:t>)</w:t>
      </w:r>
      <w:r w:rsidR="00822EF4">
        <w:t xml:space="preserve"> in Well Stree</w:t>
      </w:r>
      <w:r w:rsidR="00B71526">
        <w:t>t</w:t>
      </w:r>
      <w:r w:rsidR="008C2572">
        <w:t>, Brighton.</w:t>
      </w:r>
    </w:p>
    <w:p w14:paraId="5692E330" w14:textId="16104CB0" w:rsidR="008C2572" w:rsidRDefault="00B93A04" w:rsidP="00B71526">
      <w:pPr>
        <w:pStyle w:val="ListParagraph"/>
        <w:numPr>
          <w:ilvl w:val="0"/>
          <w:numId w:val="15"/>
        </w:numPr>
      </w:pPr>
      <w:r>
        <w:t xml:space="preserve">a </w:t>
      </w:r>
      <w:r w:rsidR="00B71526">
        <w:t>replacement</w:t>
      </w:r>
      <w:r>
        <w:t xml:space="preserve"> </w:t>
      </w:r>
      <w:r w:rsidR="00B71526">
        <w:t>facility (including ambulant, accessible, and</w:t>
      </w:r>
      <w:r>
        <w:t xml:space="preserve"> Changing Place</w:t>
      </w:r>
      <w:r w:rsidR="00B71526">
        <w:t xml:space="preserve"> cubicles)</w:t>
      </w:r>
      <w:r>
        <w:t xml:space="preserve"> at Thomas Street Reserve, </w:t>
      </w:r>
      <w:r w:rsidR="008C2572">
        <w:t>Hampton.</w:t>
      </w:r>
    </w:p>
    <w:p w14:paraId="7BA0F925" w14:textId="44F6AE59" w:rsidR="00BA47F3" w:rsidRDefault="008C2572" w:rsidP="00B71526">
      <w:pPr>
        <w:pStyle w:val="ListParagraph"/>
        <w:numPr>
          <w:ilvl w:val="0"/>
          <w:numId w:val="15"/>
        </w:numPr>
        <w:sectPr w:rsidR="00BA47F3" w:rsidSect="0029468D">
          <w:headerReference w:type="default" r:id="rId14"/>
          <w:footerReference w:type="default" r:id="rId15"/>
          <w:pgSz w:w="11906" w:h="16838"/>
          <w:pgMar w:top="1701" w:right="1134" w:bottom="1134" w:left="1701" w:header="709" w:footer="709" w:gutter="0"/>
          <w:cols w:space="708"/>
          <w:docGrid w:linePitch="360"/>
        </w:sectPr>
      </w:pPr>
      <w:r>
        <w:t>M</w:t>
      </w:r>
      <w:r w:rsidR="00B93A04">
        <w:t xml:space="preserve">inor upgrades to </w:t>
      </w:r>
      <w:r w:rsidR="00E216C7">
        <w:t>several</w:t>
      </w:r>
      <w:r w:rsidR="00B93A04">
        <w:t xml:space="preserve"> facilities. </w:t>
      </w:r>
    </w:p>
    <w:p w14:paraId="1752948A" w14:textId="0867D653" w:rsidR="00FD12D7" w:rsidRPr="002302FF" w:rsidRDefault="00FD12D7" w:rsidP="00FC2E0B">
      <w:pPr>
        <w:pStyle w:val="Heading1"/>
        <w:numPr>
          <w:ilvl w:val="0"/>
          <w:numId w:val="4"/>
        </w:numPr>
        <w:rPr>
          <w:color w:val="000000" w:themeColor="text1"/>
          <w:sz w:val="32"/>
        </w:rPr>
      </w:pPr>
      <w:bookmarkStart w:id="9" w:name="_Toc158287031"/>
      <w:r w:rsidRPr="00AC742E">
        <w:rPr>
          <w:color w:val="000000" w:themeColor="text1"/>
          <w:sz w:val="32"/>
        </w:rPr>
        <w:lastRenderedPageBreak/>
        <w:t>Glossary</w:t>
      </w:r>
      <w:bookmarkEnd w:id="9"/>
      <w:r w:rsidRPr="00AC742E">
        <w:rPr>
          <w:color w:val="000000" w:themeColor="text1"/>
          <w:sz w:val="32"/>
        </w:rPr>
        <w:t xml:space="preserve"> </w:t>
      </w:r>
    </w:p>
    <w:tbl>
      <w:tblPr>
        <w:tblStyle w:val="GridTable4-Accent1"/>
        <w:tblW w:w="8635" w:type="dxa"/>
        <w:tblLook w:val="04A0" w:firstRow="1" w:lastRow="0" w:firstColumn="1" w:lastColumn="0" w:noHBand="0" w:noVBand="1"/>
        <w:tblCaption w:val="Glossary"/>
        <w:tblDescription w:val="This table defines terminology used throughout this document which may have a particular meaning."/>
      </w:tblPr>
      <w:tblGrid>
        <w:gridCol w:w="3775"/>
        <w:gridCol w:w="4860"/>
      </w:tblGrid>
      <w:tr w:rsidR="00F747B9" w:rsidRPr="004128EE" w14:paraId="14035946" w14:textId="77777777" w:rsidTr="001B5B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1DDBA250" w14:textId="62ABBBBC" w:rsidR="00F747B9" w:rsidRPr="00AC742E" w:rsidRDefault="004128EE" w:rsidP="00A9748B">
            <w:pPr>
              <w:spacing w:after="144"/>
              <w:rPr>
                <w:b w:val="0"/>
                <w:bCs w:val="0"/>
              </w:rPr>
            </w:pPr>
            <w:r w:rsidRPr="00AC742E">
              <w:t>Term</w:t>
            </w:r>
          </w:p>
        </w:tc>
        <w:tc>
          <w:tcPr>
            <w:tcW w:w="4860" w:type="dxa"/>
          </w:tcPr>
          <w:p w14:paraId="0DEE8F7D" w14:textId="5D80444E" w:rsidR="00F747B9" w:rsidRPr="00AC742E" w:rsidRDefault="004128EE" w:rsidP="00A9748B">
            <w:pPr>
              <w:spacing w:after="144"/>
              <w:cnfStyle w:val="100000000000" w:firstRow="1" w:lastRow="0" w:firstColumn="0" w:lastColumn="0" w:oddVBand="0" w:evenVBand="0" w:oddHBand="0" w:evenHBand="0" w:firstRowFirstColumn="0" w:firstRowLastColumn="0" w:lastRowFirstColumn="0" w:lastRowLastColumn="0"/>
              <w:rPr>
                <w:b w:val="0"/>
                <w:bCs w:val="0"/>
              </w:rPr>
            </w:pPr>
            <w:r w:rsidRPr="00AC742E">
              <w:t>Definition</w:t>
            </w:r>
          </w:p>
        </w:tc>
      </w:tr>
      <w:tr w:rsidR="00DA0C69" w14:paraId="358875B7"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5F848202" w14:textId="77777777" w:rsidR="00DA0C69" w:rsidRDefault="00DA0C69" w:rsidP="00FD12D7">
            <w:r w:rsidRPr="0017323B">
              <w:t>Public Toilet</w:t>
            </w:r>
          </w:p>
        </w:tc>
        <w:tc>
          <w:tcPr>
            <w:tcW w:w="4860" w:type="dxa"/>
          </w:tcPr>
          <w:p w14:paraId="797C6DAD" w14:textId="52F3E7D4" w:rsidR="00DA0C69" w:rsidRDefault="00DA0C69" w:rsidP="004128EE">
            <w:pPr>
              <w:cnfStyle w:val="000000100000" w:firstRow="0" w:lastRow="0" w:firstColumn="0" w:lastColumn="0" w:oddVBand="0" w:evenVBand="0" w:oddHBand="1" w:evenHBand="0" w:firstRowFirstColumn="0" w:firstRowLastColumn="0" w:lastRowFirstColumn="0" w:lastRowLastColumn="0"/>
            </w:pPr>
            <w:r>
              <w:t xml:space="preserve">A toilet facility that provides amenity services to the general public. </w:t>
            </w:r>
          </w:p>
        </w:tc>
      </w:tr>
      <w:tr w:rsidR="00DA0C69" w14:paraId="42931F8B" w14:textId="77777777" w:rsidTr="001B5B98">
        <w:tc>
          <w:tcPr>
            <w:cnfStyle w:val="001000000000" w:firstRow="0" w:lastRow="0" w:firstColumn="1" w:lastColumn="0" w:oddVBand="0" w:evenVBand="0" w:oddHBand="0" w:evenHBand="0" w:firstRowFirstColumn="0" w:firstRowLastColumn="0" w:lastRowFirstColumn="0" w:lastRowLastColumn="0"/>
            <w:tcW w:w="3775" w:type="dxa"/>
          </w:tcPr>
          <w:p w14:paraId="4F18CEA9" w14:textId="57680554" w:rsidR="00DA0C69" w:rsidRDefault="00DA0C69" w:rsidP="003A25D9">
            <w:r w:rsidRPr="0017323B">
              <w:t>External Facing</w:t>
            </w:r>
          </w:p>
        </w:tc>
        <w:tc>
          <w:tcPr>
            <w:tcW w:w="4860" w:type="dxa"/>
          </w:tcPr>
          <w:p w14:paraId="05BD19CA" w14:textId="1F9B609C" w:rsidR="00DA0C69" w:rsidRDefault="00DA0C69" w:rsidP="003A25D9">
            <w:pPr>
              <w:cnfStyle w:val="000000000000" w:firstRow="0" w:lastRow="0" w:firstColumn="0" w:lastColumn="0" w:oddVBand="0" w:evenVBand="0" w:oddHBand="0" w:evenHBand="0" w:firstRowFirstColumn="0" w:firstRowLastColumn="0" w:lastRowFirstColumn="0" w:lastRowLastColumn="0"/>
            </w:pPr>
            <w:r>
              <w:t xml:space="preserve">An ‘external facing’ facility includes standalone facilities or those which are part of a major building but with independent access. </w:t>
            </w:r>
            <w:r w:rsidR="00A051E2">
              <w:t xml:space="preserve">External facing facilities are the primary focus of this Strategy. </w:t>
            </w:r>
          </w:p>
        </w:tc>
      </w:tr>
      <w:tr w:rsidR="00DA0C69" w14:paraId="4C8E50C0"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212DE413" w14:textId="46B8172C" w:rsidR="00DA0C69" w:rsidRDefault="00DA0C69" w:rsidP="003A25D9">
            <w:r w:rsidRPr="0017323B">
              <w:t>Internal Facing</w:t>
            </w:r>
          </w:p>
        </w:tc>
        <w:tc>
          <w:tcPr>
            <w:tcW w:w="4860" w:type="dxa"/>
          </w:tcPr>
          <w:p w14:paraId="789378CD" w14:textId="200899B4" w:rsidR="00DA0C69" w:rsidRDefault="00DA0C69" w:rsidP="003A25D9">
            <w:pPr>
              <w:cnfStyle w:val="000000100000" w:firstRow="0" w:lastRow="0" w:firstColumn="0" w:lastColumn="0" w:oddVBand="0" w:evenVBand="0" w:oddHBand="1" w:evenHBand="0" w:firstRowFirstColumn="0" w:firstRowLastColumn="0" w:lastRowFirstColumn="0" w:lastRowLastColumn="0"/>
            </w:pPr>
            <w:r>
              <w:t xml:space="preserve">An ‘internal facing’ facility is part of a larger building and </w:t>
            </w:r>
            <w:r w:rsidR="00A051E2">
              <w:t>is intended for the use of its occupants</w:t>
            </w:r>
            <w:r>
              <w:t xml:space="preserve">. Internal facing facilities are </w:t>
            </w:r>
            <w:r w:rsidRPr="002302FF">
              <w:rPr>
                <w:u w:val="single"/>
              </w:rPr>
              <w:t>not</w:t>
            </w:r>
            <w:r>
              <w:t xml:space="preserve"> within the scope of this strategy. </w:t>
            </w:r>
          </w:p>
        </w:tc>
      </w:tr>
      <w:tr w:rsidR="00DA0C69" w:rsidRPr="00A9748B" w14:paraId="21DF472F" w14:textId="77777777" w:rsidTr="001B5B98">
        <w:tc>
          <w:tcPr>
            <w:cnfStyle w:val="001000000000" w:firstRow="0" w:lastRow="0" w:firstColumn="1" w:lastColumn="0" w:oddVBand="0" w:evenVBand="0" w:oddHBand="0" w:evenHBand="0" w:firstRowFirstColumn="0" w:firstRowLastColumn="0" w:lastRowFirstColumn="0" w:lastRowLastColumn="0"/>
            <w:tcW w:w="3775" w:type="dxa"/>
          </w:tcPr>
          <w:p w14:paraId="0ABCAE65" w14:textId="498789F3" w:rsidR="00DA0C69" w:rsidRPr="00A9748B" w:rsidRDefault="00DA0C69" w:rsidP="003A25D9">
            <w:r w:rsidRPr="0017323B">
              <w:t xml:space="preserve">Non-accessible </w:t>
            </w:r>
          </w:p>
        </w:tc>
        <w:tc>
          <w:tcPr>
            <w:tcW w:w="4860" w:type="dxa"/>
          </w:tcPr>
          <w:p w14:paraId="037B079A" w14:textId="3C3CF7C6" w:rsidR="00DA0C69" w:rsidRPr="00A9748B" w:rsidRDefault="00DA0C69" w:rsidP="003A25D9">
            <w:pPr>
              <w:cnfStyle w:val="000000000000" w:firstRow="0" w:lastRow="0" w:firstColumn="0" w:lastColumn="0" w:oddVBand="0" w:evenVBand="0" w:oddHBand="0" w:evenHBand="0" w:firstRowFirstColumn="0" w:firstRowLastColumn="0" w:lastRowFirstColumn="0" w:lastRowLastColumn="0"/>
              <w:rPr>
                <w:b/>
              </w:rPr>
            </w:pPr>
            <w:r>
              <w:t>A cubicle that does not meet minimum accessibility standards.</w:t>
            </w:r>
          </w:p>
        </w:tc>
      </w:tr>
      <w:tr w:rsidR="00DA0C69" w:rsidRPr="00A9748B" w14:paraId="411771E1"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488DFA05" w14:textId="7553D908" w:rsidR="00DA0C69" w:rsidRDefault="00DA0C69" w:rsidP="003A25D9">
            <w:r w:rsidRPr="0017323B">
              <w:t>Ambulant</w:t>
            </w:r>
          </w:p>
        </w:tc>
        <w:tc>
          <w:tcPr>
            <w:tcW w:w="4860" w:type="dxa"/>
          </w:tcPr>
          <w:p w14:paraId="09BD5FF8" w14:textId="23981074" w:rsidR="00DA0C69" w:rsidRDefault="00DA0C69" w:rsidP="003A25D9">
            <w:pPr>
              <w:cnfStyle w:val="000000100000" w:firstRow="0" w:lastRow="0" w:firstColumn="0" w:lastColumn="0" w:oddVBand="0" w:evenVBand="0" w:oddHBand="1" w:evenHBand="0" w:firstRowFirstColumn="0" w:firstRowLastColumn="0" w:lastRowFirstColumn="0" w:lastRowLastColumn="0"/>
            </w:pPr>
            <w:r>
              <w:t xml:space="preserve">A </w:t>
            </w:r>
            <w:r w:rsidR="00A051E2">
              <w:t>cubicle</w:t>
            </w:r>
            <w:r>
              <w:t xml:space="preserve"> designed for those with ambulant disabilities that do not require the extra space to use a wheelchair. </w:t>
            </w:r>
          </w:p>
        </w:tc>
      </w:tr>
      <w:tr w:rsidR="00DA0C69" w:rsidRPr="00A9748B" w14:paraId="588064E6" w14:textId="77777777" w:rsidTr="001B5B98">
        <w:tc>
          <w:tcPr>
            <w:cnfStyle w:val="001000000000" w:firstRow="0" w:lastRow="0" w:firstColumn="1" w:lastColumn="0" w:oddVBand="0" w:evenVBand="0" w:oddHBand="0" w:evenHBand="0" w:firstRowFirstColumn="0" w:firstRowLastColumn="0" w:lastRowFirstColumn="0" w:lastRowLastColumn="0"/>
            <w:tcW w:w="3775" w:type="dxa"/>
          </w:tcPr>
          <w:p w14:paraId="37CF8CF5" w14:textId="3C00D583" w:rsidR="00DA0C69" w:rsidRPr="0017323B" w:rsidRDefault="00DA0C69" w:rsidP="003A25D9">
            <w:pPr>
              <w:rPr>
                <w:b w:val="0"/>
                <w:bCs w:val="0"/>
              </w:rPr>
            </w:pPr>
            <w:r w:rsidRPr="0017323B">
              <w:t>Accessible</w:t>
            </w:r>
          </w:p>
        </w:tc>
        <w:tc>
          <w:tcPr>
            <w:tcW w:w="4860" w:type="dxa"/>
          </w:tcPr>
          <w:p w14:paraId="5D8000A8" w14:textId="77777777" w:rsidR="00DA0C69" w:rsidRDefault="00DA0C69" w:rsidP="003A25D9">
            <w:pPr>
              <w:cnfStyle w:val="000000000000" w:firstRow="0" w:lastRow="0" w:firstColumn="0" w:lastColumn="0" w:oddVBand="0" w:evenVBand="0" w:oddHBand="0" w:evenHBand="0" w:firstRowFirstColumn="0" w:firstRowLastColumn="0" w:lastRowFirstColumn="0" w:lastRowLastColumn="0"/>
            </w:pPr>
            <w:r>
              <w:t xml:space="preserve">A </w:t>
            </w:r>
            <w:r w:rsidR="00A051E2">
              <w:t>cubicle</w:t>
            </w:r>
            <w:r>
              <w:t xml:space="preserve"> </w:t>
            </w:r>
            <w:r w:rsidR="00E216C7">
              <w:t xml:space="preserve">with additional space, lowered sinks, and additional grab bars </w:t>
            </w:r>
            <w:r>
              <w:t xml:space="preserve">designed for </w:t>
            </w:r>
            <w:r w:rsidR="00E216C7">
              <w:t>people</w:t>
            </w:r>
            <w:r>
              <w:t xml:space="preserve"> who require </w:t>
            </w:r>
            <w:r w:rsidR="00E216C7">
              <w:t xml:space="preserve">the use of </w:t>
            </w:r>
            <w:r>
              <w:t>a wheelchair</w:t>
            </w:r>
            <w:r w:rsidR="00E216C7">
              <w:t xml:space="preserve">. </w:t>
            </w:r>
          </w:p>
          <w:p w14:paraId="305F710A" w14:textId="1F68A578" w:rsidR="00BA47F3" w:rsidRDefault="00BA47F3" w:rsidP="003A25D9">
            <w:pPr>
              <w:cnfStyle w:val="000000000000" w:firstRow="0" w:lastRow="0" w:firstColumn="0" w:lastColumn="0" w:oddVBand="0" w:evenVBand="0" w:oddHBand="0" w:evenHBand="0" w:firstRowFirstColumn="0" w:firstRowLastColumn="0" w:lastRowFirstColumn="0" w:lastRowLastColumn="0"/>
            </w:pPr>
          </w:p>
        </w:tc>
      </w:tr>
      <w:tr w:rsidR="00DA0C69" w:rsidRPr="00A9748B" w14:paraId="385D721B"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34D9D012" w14:textId="171FCAB6" w:rsidR="00DA0C69" w:rsidRPr="0017323B" w:rsidRDefault="00DA0C69" w:rsidP="003A25D9">
            <w:pPr>
              <w:rPr>
                <w:b w:val="0"/>
                <w:bCs w:val="0"/>
              </w:rPr>
            </w:pPr>
            <w:r w:rsidRPr="0017323B">
              <w:t>Changing Places</w:t>
            </w:r>
          </w:p>
        </w:tc>
        <w:tc>
          <w:tcPr>
            <w:tcW w:w="4860" w:type="dxa"/>
          </w:tcPr>
          <w:p w14:paraId="2310035B" w14:textId="56B275DB" w:rsidR="00DA0C69" w:rsidRDefault="00DA0C69" w:rsidP="003A25D9">
            <w:pPr>
              <w:cnfStyle w:val="000000100000" w:firstRow="0" w:lastRow="0" w:firstColumn="0" w:lastColumn="0" w:oddVBand="0" w:evenVBand="0" w:oddHBand="1" w:evenHBand="0" w:firstRowFirstColumn="0" w:firstRowLastColumn="0" w:lastRowFirstColumn="0" w:lastRowLastColumn="0"/>
            </w:pPr>
            <w:r>
              <w:t>A facility designed for users and their carers with high support requirements</w:t>
            </w:r>
            <w:r w:rsidR="00A051E2">
              <w:t xml:space="preserve"> and </w:t>
            </w:r>
            <w:r>
              <w:t xml:space="preserve">includes a change table, hoist, shower, and greater </w:t>
            </w:r>
            <w:r w:rsidR="00A051E2">
              <w:t>internal</w:t>
            </w:r>
            <w:r>
              <w:t xml:space="preserve"> space. </w:t>
            </w:r>
            <w:r w:rsidR="00A051E2">
              <w:t>Changing Places are ‘</w:t>
            </w:r>
            <w:r w:rsidR="00B6625E">
              <w:t>external facing</w:t>
            </w:r>
            <w:r w:rsidR="00A051E2">
              <w:t xml:space="preserve">’ and always available to carers provided they have the appropriate key. </w:t>
            </w:r>
          </w:p>
        </w:tc>
      </w:tr>
      <w:tr w:rsidR="00A051E2" w:rsidRPr="00A9748B" w14:paraId="32B22B48" w14:textId="77777777" w:rsidTr="001B5B98">
        <w:tc>
          <w:tcPr>
            <w:cnfStyle w:val="001000000000" w:firstRow="0" w:lastRow="0" w:firstColumn="1" w:lastColumn="0" w:oddVBand="0" w:evenVBand="0" w:oddHBand="0" w:evenHBand="0" w:firstRowFirstColumn="0" w:firstRowLastColumn="0" w:lastRowFirstColumn="0" w:lastRowLastColumn="0"/>
            <w:tcW w:w="3775" w:type="dxa"/>
          </w:tcPr>
          <w:p w14:paraId="289036BE" w14:textId="3A710C33" w:rsidR="00A051E2" w:rsidRPr="0017323B" w:rsidRDefault="00A051E2" w:rsidP="003A25D9">
            <w:pPr>
              <w:rPr>
                <w:b w:val="0"/>
                <w:bCs w:val="0"/>
              </w:rPr>
            </w:pPr>
            <w:r>
              <w:t>Accessible Adult Change Facility</w:t>
            </w:r>
          </w:p>
        </w:tc>
        <w:tc>
          <w:tcPr>
            <w:tcW w:w="4860" w:type="dxa"/>
          </w:tcPr>
          <w:p w14:paraId="3F90D7C3" w14:textId="5A16725B" w:rsidR="00A051E2" w:rsidRDefault="00A051E2" w:rsidP="003A25D9">
            <w:pPr>
              <w:cnfStyle w:val="000000000000" w:firstRow="0" w:lastRow="0" w:firstColumn="0" w:lastColumn="0" w:oddVBand="0" w:evenVBand="0" w:oddHBand="0" w:evenHBand="0" w:firstRowFirstColumn="0" w:firstRowLastColumn="0" w:lastRowFirstColumn="0" w:lastRowLastColumn="0"/>
            </w:pPr>
            <w:r>
              <w:t xml:space="preserve">An Accessible Adult Change facility is similar to a Changing Place but is ‘internal facing’. They support the use of a single facility and are only available to users of that facility when it is open.  </w:t>
            </w:r>
          </w:p>
        </w:tc>
      </w:tr>
      <w:tr w:rsidR="00DA0C69" w:rsidRPr="00A9748B" w14:paraId="4DB3635F"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75" w:type="dxa"/>
          </w:tcPr>
          <w:p w14:paraId="6A2E3BAF" w14:textId="6C61A599" w:rsidR="00DA0C69" w:rsidRPr="0017323B" w:rsidRDefault="00822EF4" w:rsidP="003A25D9">
            <w:pPr>
              <w:rPr>
                <w:b w:val="0"/>
                <w:bCs w:val="0"/>
              </w:rPr>
            </w:pPr>
            <w:r>
              <w:t>CPTED</w:t>
            </w:r>
          </w:p>
        </w:tc>
        <w:tc>
          <w:tcPr>
            <w:tcW w:w="4860" w:type="dxa"/>
          </w:tcPr>
          <w:p w14:paraId="0AB49B38" w14:textId="3C7F8008" w:rsidR="00DA0C69" w:rsidRDefault="00822EF4" w:rsidP="003A25D9">
            <w:pPr>
              <w:cnfStyle w:val="000000100000" w:firstRow="0" w:lastRow="0" w:firstColumn="0" w:lastColumn="0" w:oddVBand="0" w:evenVBand="0" w:oddHBand="1" w:evenHBand="0" w:firstRowFirstColumn="0" w:firstRowLastColumn="0" w:lastRowFirstColumn="0" w:lastRowLastColumn="0"/>
            </w:pPr>
            <w:r>
              <w:t>Crime Prevention Through Environmental Design (</w:t>
            </w:r>
            <w:r w:rsidR="00DA0C69">
              <w:t>CPTED</w:t>
            </w:r>
            <w:r>
              <w:t>)</w:t>
            </w:r>
            <w:r w:rsidR="00DA0C69">
              <w:t xml:space="preserve"> is the design of buildings or public spaces to reduce the likelihood of </w:t>
            </w:r>
            <w:r w:rsidR="00BA47F3">
              <w:t>antisocial</w:t>
            </w:r>
            <w:r w:rsidR="00DA0C69">
              <w:t xml:space="preserve"> activity. This may include minimising opportunities for concealment or improving passive surveillance. </w:t>
            </w:r>
          </w:p>
        </w:tc>
      </w:tr>
    </w:tbl>
    <w:p w14:paraId="0386F817" w14:textId="77777777" w:rsidR="00FC2E0B" w:rsidRDefault="00FC2E0B" w:rsidP="00FD12D7">
      <w:pPr>
        <w:sectPr w:rsidR="00FC2E0B" w:rsidSect="0029468D">
          <w:pgSz w:w="11906" w:h="16838"/>
          <w:pgMar w:top="1701" w:right="1134" w:bottom="1134" w:left="1701" w:header="709" w:footer="709" w:gutter="0"/>
          <w:cols w:space="708"/>
          <w:docGrid w:linePitch="360"/>
        </w:sectPr>
      </w:pPr>
    </w:p>
    <w:p w14:paraId="05A7EE22" w14:textId="77777777" w:rsidR="00F6236D" w:rsidRPr="00AC742E" w:rsidRDefault="00F6236D" w:rsidP="00F6236D">
      <w:pPr>
        <w:pStyle w:val="Heading1"/>
        <w:numPr>
          <w:ilvl w:val="0"/>
          <w:numId w:val="4"/>
        </w:numPr>
        <w:rPr>
          <w:color w:val="000000" w:themeColor="text1"/>
          <w:sz w:val="32"/>
        </w:rPr>
      </w:pPr>
      <w:bookmarkStart w:id="10" w:name="_Toc158287032"/>
      <w:r w:rsidRPr="00AC742E">
        <w:rPr>
          <w:color w:val="000000" w:themeColor="text1"/>
          <w:sz w:val="32"/>
        </w:rPr>
        <w:lastRenderedPageBreak/>
        <w:t>Legislative and policy and context</w:t>
      </w:r>
      <w:bookmarkEnd w:id="10"/>
    </w:p>
    <w:p w14:paraId="166746B3" w14:textId="77777777" w:rsidR="00F6236D" w:rsidRDefault="00F6236D" w:rsidP="00F6236D">
      <w:pPr>
        <w:rPr>
          <w:sz w:val="22"/>
          <w:szCs w:val="20"/>
        </w:rPr>
        <w:sectPr w:rsidR="00F6236D" w:rsidSect="0029468D">
          <w:type w:val="continuous"/>
          <w:pgSz w:w="16838" w:h="11906" w:orient="landscape"/>
          <w:pgMar w:top="1701" w:right="1701" w:bottom="1134" w:left="1134" w:header="709" w:footer="709" w:gutter="0"/>
          <w:cols w:num="2" w:space="708"/>
          <w:docGrid w:linePitch="360"/>
        </w:sectPr>
      </w:pPr>
    </w:p>
    <w:p w14:paraId="13100B49" w14:textId="48FEF201" w:rsidR="00F6236D" w:rsidRPr="001B5B98" w:rsidRDefault="00F6236D" w:rsidP="00F6236D">
      <w:pPr>
        <w:rPr>
          <w:szCs w:val="24"/>
        </w:rPr>
      </w:pPr>
      <w:r w:rsidRPr="001B5B98">
        <w:t xml:space="preserve">There is no legislative requirement for Council to provide </w:t>
      </w:r>
      <w:r w:rsidR="0092709F" w:rsidRPr="001B5B98">
        <w:t xml:space="preserve">standalone </w:t>
      </w:r>
      <w:r w:rsidRPr="001B5B98">
        <w:t>public toilets</w:t>
      </w:r>
      <w:r w:rsidR="0092709F" w:rsidRPr="001B5B98">
        <w:t xml:space="preserve"> (except as part of major facilities)</w:t>
      </w:r>
      <w:r w:rsidRPr="001B5B98">
        <w:t xml:space="preserve">, however they are a </w:t>
      </w:r>
      <w:r w:rsidRPr="001B5B98">
        <w:rPr>
          <w:szCs w:val="24"/>
        </w:rPr>
        <w:t>service that is much valued by the community that enhances enjoyment of Bayside’s community facilities, open space and recreational reserves, and commercial precincts.</w:t>
      </w:r>
    </w:p>
    <w:p w14:paraId="698DA338" w14:textId="77777777" w:rsidR="00F6236D" w:rsidRPr="00F26ED9" w:rsidRDefault="00F6236D" w:rsidP="00F6236D">
      <w:pPr>
        <w:rPr>
          <w:i/>
          <w:iCs/>
          <w:szCs w:val="24"/>
        </w:rPr>
      </w:pPr>
      <w:r w:rsidRPr="00F26ED9">
        <w:rPr>
          <w:i/>
          <w:iCs/>
          <w:szCs w:val="24"/>
        </w:rPr>
        <w:t>Disability Discrimination Act 1992</w:t>
      </w:r>
    </w:p>
    <w:p w14:paraId="79BB81EB" w14:textId="77777777" w:rsidR="00F6236D" w:rsidRPr="00F26ED9" w:rsidRDefault="00F6236D" w:rsidP="00F6236D">
      <w:pPr>
        <w:rPr>
          <w:szCs w:val="24"/>
        </w:rPr>
      </w:pPr>
      <w:r w:rsidRPr="00F26ED9">
        <w:rPr>
          <w:szCs w:val="24"/>
        </w:rPr>
        <w:t xml:space="preserve">The </w:t>
      </w:r>
      <w:r w:rsidRPr="00F26ED9">
        <w:rPr>
          <w:i/>
          <w:iCs/>
          <w:szCs w:val="24"/>
        </w:rPr>
        <w:t>Disability Discrimination Act 1992</w:t>
      </w:r>
      <w:r w:rsidRPr="00F26ED9">
        <w:rPr>
          <w:szCs w:val="24"/>
        </w:rPr>
        <w:t xml:space="preserve"> (DDA) legislates for the protection of all Australians from discrimination based on a disability and remove barriers to participation. The DDA is highly relevant when providing public infrastructure such as toilets and ensuring that they are accessible and operable for all users.  </w:t>
      </w:r>
    </w:p>
    <w:p w14:paraId="297407C3" w14:textId="77777777" w:rsidR="00F6236D" w:rsidRPr="00F26ED9" w:rsidRDefault="00F6236D" w:rsidP="00F6236D">
      <w:pPr>
        <w:rPr>
          <w:i/>
          <w:iCs/>
          <w:szCs w:val="24"/>
        </w:rPr>
      </w:pPr>
      <w:r w:rsidRPr="00F26ED9">
        <w:rPr>
          <w:i/>
          <w:iCs/>
          <w:szCs w:val="24"/>
        </w:rPr>
        <w:t>Gender Equality Act 2020</w:t>
      </w:r>
    </w:p>
    <w:p w14:paraId="0AE463E8" w14:textId="5D0CEACA" w:rsidR="00F6236D" w:rsidRPr="001B5B98" w:rsidRDefault="00F6236D" w:rsidP="00F6236D">
      <w:pPr>
        <w:rPr>
          <w:sz w:val="28"/>
          <w:szCs w:val="24"/>
        </w:rPr>
      </w:pPr>
      <w:r w:rsidRPr="00F26ED9">
        <w:rPr>
          <w:szCs w:val="24"/>
        </w:rPr>
        <w:t xml:space="preserve">The </w:t>
      </w:r>
      <w:r w:rsidRPr="00F26ED9">
        <w:rPr>
          <w:i/>
          <w:iCs/>
          <w:szCs w:val="24"/>
        </w:rPr>
        <w:t>Gender Equality Act 2020</w:t>
      </w:r>
      <w:r w:rsidRPr="00F26ED9">
        <w:rPr>
          <w:szCs w:val="24"/>
        </w:rPr>
        <w:t xml:space="preserve"> requires that gender impact assessments are to be undertaken to ensure all people have equal access to community infrastructure and services. At Bayside, these are </w:t>
      </w:r>
      <w:r w:rsidR="00D01887" w:rsidRPr="00F26ED9">
        <w:rPr>
          <w:szCs w:val="24"/>
        </w:rPr>
        <w:t>expanded</w:t>
      </w:r>
      <w:r w:rsidRPr="00F26ED9">
        <w:rPr>
          <w:szCs w:val="24"/>
        </w:rPr>
        <w:t xml:space="preserve"> into Equity Impact Assessments (EIAs) which consider a broader range of impacted groups. </w:t>
      </w:r>
    </w:p>
    <w:p w14:paraId="1F9D8512" w14:textId="77777777" w:rsidR="00F26ED9" w:rsidRDefault="00F26ED9" w:rsidP="00F6236D"/>
    <w:p w14:paraId="3407D2F2" w14:textId="77777777" w:rsidR="00F26ED9" w:rsidRDefault="00F26ED9" w:rsidP="00F6236D"/>
    <w:p w14:paraId="71180FCA" w14:textId="540DE49A" w:rsidR="00F6236D" w:rsidRPr="001B5B98" w:rsidRDefault="00F6236D" w:rsidP="00F6236D">
      <w:r w:rsidRPr="001B5B98">
        <w:t xml:space="preserve">The following Council documents are also relevant to the provision of public toilets throughout Bayside: </w:t>
      </w:r>
    </w:p>
    <w:p w14:paraId="4322AC5F" w14:textId="77777777" w:rsidR="00F6236D" w:rsidRPr="00F26ED9" w:rsidRDefault="00F6236D" w:rsidP="001B5B98">
      <w:pPr>
        <w:pStyle w:val="ListParagraph"/>
        <w:numPr>
          <w:ilvl w:val="0"/>
          <w:numId w:val="22"/>
        </w:numPr>
      </w:pPr>
      <w:r w:rsidRPr="00F26ED9">
        <w:t>Asset Plan 2023-2032</w:t>
      </w:r>
    </w:p>
    <w:p w14:paraId="39242936" w14:textId="77777777" w:rsidR="00555323" w:rsidRDefault="00555323">
      <w:pPr>
        <w:pStyle w:val="ListParagraph"/>
        <w:numPr>
          <w:ilvl w:val="0"/>
          <w:numId w:val="22"/>
        </w:numPr>
      </w:pPr>
      <w:r w:rsidRPr="00555323">
        <w:t>Sustainable Building and Infrastructure Policy 2022</w:t>
      </w:r>
    </w:p>
    <w:p w14:paraId="1D72CC79" w14:textId="6C0C9104" w:rsidR="00F6236D" w:rsidRPr="00F26ED9" w:rsidRDefault="00F6236D" w:rsidP="00555323">
      <w:pPr>
        <w:pStyle w:val="ListParagraph"/>
        <w:numPr>
          <w:ilvl w:val="0"/>
          <w:numId w:val="22"/>
        </w:numPr>
      </w:pPr>
      <w:r w:rsidRPr="00F26ED9">
        <w:t xml:space="preserve">Service Driven Asset Management Policy </w:t>
      </w:r>
    </w:p>
    <w:p w14:paraId="581AF57A" w14:textId="77777777" w:rsidR="00F6236D" w:rsidRPr="00F26ED9" w:rsidRDefault="00F6236D" w:rsidP="001B5B98">
      <w:pPr>
        <w:pStyle w:val="ListParagraph"/>
        <w:numPr>
          <w:ilvl w:val="0"/>
          <w:numId w:val="22"/>
        </w:numPr>
      </w:pPr>
      <w:r w:rsidRPr="00F26ED9">
        <w:t>Disability Action Plan 2021-2025</w:t>
      </w:r>
    </w:p>
    <w:p w14:paraId="1D483A04" w14:textId="77777777" w:rsidR="00F6236D" w:rsidRPr="00F26ED9" w:rsidRDefault="00F6236D" w:rsidP="001B5B98">
      <w:pPr>
        <w:pStyle w:val="ListParagraph"/>
        <w:numPr>
          <w:ilvl w:val="0"/>
          <w:numId w:val="22"/>
        </w:numPr>
      </w:pPr>
      <w:r w:rsidRPr="00F26ED9">
        <w:t>Municipal Public Health and Wellbeing Plan 2021–25</w:t>
      </w:r>
    </w:p>
    <w:p w14:paraId="76E6661E" w14:textId="77777777" w:rsidR="00F6236D" w:rsidRPr="00F26ED9" w:rsidRDefault="00F6236D" w:rsidP="001B5B98">
      <w:pPr>
        <w:pStyle w:val="ListParagraph"/>
        <w:numPr>
          <w:ilvl w:val="0"/>
          <w:numId w:val="22"/>
        </w:numPr>
      </w:pPr>
      <w:r w:rsidRPr="00F26ED9">
        <w:t>Active by the Bay Recreation Strategy 2013-22</w:t>
      </w:r>
    </w:p>
    <w:p w14:paraId="7FE895B7" w14:textId="77777777" w:rsidR="00F6236D" w:rsidRPr="001B5B98" w:rsidRDefault="00F6236D" w:rsidP="00B30FCD">
      <w:pPr>
        <w:pStyle w:val="ListParagraph"/>
        <w:numPr>
          <w:ilvl w:val="0"/>
          <w:numId w:val="22"/>
        </w:numPr>
      </w:pPr>
      <w:r w:rsidRPr="00F26ED9">
        <w:t>Bayside Open Space Strategy</w:t>
      </w:r>
    </w:p>
    <w:p w14:paraId="62A28B3B" w14:textId="53982E09" w:rsidR="00EF187F" w:rsidRDefault="00F6236D" w:rsidP="001B5B98">
      <w:pPr>
        <w:pStyle w:val="ListParagraph"/>
        <w:numPr>
          <w:ilvl w:val="0"/>
          <w:numId w:val="22"/>
        </w:numPr>
      </w:pPr>
      <w:r w:rsidRPr="00F26ED9">
        <w:t>Bayside Sportsground Pavilion Improvement Plan</w:t>
      </w:r>
    </w:p>
    <w:p w14:paraId="1A5921B9" w14:textId="77777777" w:rsidR="00EF187F" w:rsidRPr="005649F7" w:rsidRDefault="00EF187F" w:rsidP="00EF187F">
      <w:pPr>
        <w:pStyle w:val="Heading1"/>
        <w:numPr>
          <w:ilvl w:val="0"/>
          <w:numId w:val="4"/>
        </w:numPr>
        <w:rPr>
          <w:color w:val="000000" w:themeColor="text1"/>
          <w:sz w:val="32"/>
        </w:rPr>
      </w:pPr>
      <w:bookmarkStart w:id="11" w:name="_Toc158287033"/>
      <w:r w:rsidRPr="005649F7">
        <w:rPr>
          <w:color w:val="000000" w:themeColor="text1"/>
          <w:sz w:val="32"/>
        </w:rPr>
        <w:t>Vision statement</w:t>
      </w:r>
      <w:bookmarkEnd w:id="11"/>
    </w:p>
    <w:p w14:paraId="42C01388" w14:textId="77777777" w:rsidR="00EF187F" w:rsidRPr="001B5B98" w:rsidRDefault="00EF187F" w:rsidP="00EF187F">
      <w:r w:rsidRPr="001B5B98">
        <w:t xml:space="preserve">Council’s vision is for public toilet facilities to be accessible, inclusive, and safe for all users. </w:t>
      </w:r>
    </w:p>
    <w:p w14:paraId="5DBA0F10" w14:textId="15304D1D" w:rsidR="00EF187F" w:rsidRPr="001B5B98" w:rsidRDefault="00EF187F" w:rsidP="00EF187F">
      <w:pPr>
        <w:pStyle w:val="ListParagraph"/>
        <w:numPr>
          <w:ilvl w:val="0"/>
          <w:numId w:val="25"/>
        </w:numPr>
      </w:pPr>
      <w:r w:rsidRPr="001B5B98">
        <w:t>Accessible means that facilities can be used by anyone regardless of ability</w:t>
      </w:r>
      <w:r w:rsidR="00E12365">
        <w:t>.</w:t>
      </w:r>
    </w:p>
    <w:p w14:paraId="45E0BDAA" w14:textId="77777777" w:rsidR="00EF187F" w:rsidRPr="001B5B98" w:rsidRDefault="00EF187F" w:rsidP="00EF187F">
      <w:pPr>
        <w:pStyle w:val="ListParagraph"/>
        <w:numPr>
          <w:ilvl w:val="0"/>
          <w:numId w:val="25"/>
        </w:numPr>
      </w:pPr>
      <w:r w:rsidRPr="001B5B98">
        <w:t xml:space="preserve">Inclusive means facilities that do not discriminate based upon background, experience, or identity. </w:t>
      </w:r>
    </w:p>
    <w:p w14:paraId="59D90F54" w14:textId="1248951B" w:rsidR="00EF187F" w:rsidRPr="001B5B98" w:rsidRDefault="00EF187F" w:rsidP="00EF187F">
      <w:pPr>
        <w:pStyle w:val="ListParagraph"/>
        <w:numPr>
          <w:ilvl w:val="0"/>
          <w:numId w:val="25"/>
        </w:numPr>
      </w:pPr>
      <w:r w:rsidRPr="001B5B98">
        <w:t xml:space="preserve">Safe means appropriately designed, </w:t>
      </w:r>
      <w:r w:rsidR="00E8412E" w:rsidRPr="001B5B98">
        <w:t>located,</w:t>
      </w:r>
      <w:r w:rsidRPr="001B5B98">
        <w:t xml:space="preserve"> and constructed facilities which are safe to use, well-maintained and regularly cleaned. </w:t>
      </w:r>
    </w:p>
    <w:p w14:paraId="772DEAEB" w14:textId="77777777" w:rsidR="00EF187F" w:rsidRPr="001B5B98" w:rsidRDefault="00EF187F" w:rsidP="00EF187F">
      <w:pPr>
        <w:rPr>
          <w:color w:val="000000" w:themeColor="text1"/>
          <w:sz w:val="36"/>
          <w:szCs w:val="24"/>
        </w:rPr>
      </w:pPr>
      <w:r w:rsidRPr="001B5B98">
        <w:t>This vision was developed with consideration of Bayside’s 2050 Community Vision and related Council documentation.</w:t>
      </w:r>
    </w:p>
    <w:p w14:paraId="3F045117" w14:textId="77777777" w:rsidR="00EF187F" w:rsidRDefault="00EF187F" w:rsidP="00EF187F">
      <w:pPr>
        <w:rPr>
          <w:sz w:val="22"/>
          <w:szCs w:val="20"/>
        </w:rPr>
        <w:sectPr w:rsidR="00EF187F" w:rsidSect="0029468D">
          <w:type w:val="continuous"/>
          <w:pgSz w:w="16838" w:h="11906" w:orient="landscape"/>
          <w:pgMar w:top="1701" w:right="1701" w:bottom="1134" w:left="1134" w:header="709" w:footer="709" w:gutter="0"/>
          <w:cols w:num="2" w:space="708"/>
          <w:docGrid w:linePitch="360"/>
        </w:sectPr>
      </w:pPr>
    </w:p>
    <w:p w14:paraId="4A21B8EC" w14:textId="77777777" w:rsidR="00EF187F" w:rsidRPr="001B5B98" w:rsidRDefault="00EF187F" w:rsidP="00EF187F">
      <w:pPr>
        <w:rPr>
          <w:sz w:val="22"/>
          <w:szCs w:val="20"/>
        </w:rPr>
      </w:pPr>
    </w:p>
    <w:p w14:paraId="45A4D988" w14:textId="0DDC3956" w:rsidR="006325A2" w:rsidRDefault="006325A2" w:rsidP="006325A2">
      <w:pPr>
        <w:rPr>
          <w:sz w:val="22"/>
          <w:szCs w:val="20"/>
        </w:rPr>
        <w:sectPr w:rsidR="006325A2" w:rsidSect="0029468D">
          <w:type w:val="continuous"/>
          <w:pgSz w:w="16838" w:h="11906" w:orient="landscape"/>
          <w:pgMar w:top="1701" w:right="1701" w:bottom="1134" w:left="1134" w:header="709" w:footer="709" w:gutter="0"/>
          <w:cols w:num="2" w:space="708"/>
          <w:docGrid w:linePitch="360"/>
        </w:sectPr>
      </w:pPr>
    </w:p>
    <w:p w14:paraId="6FFDDB5E" w14:textId="314200D3" w:rsidR="00FD12D7" w:rsidRPr="00AC742E" w:rsidRDefault="00FD12D7" w:rsidP="00DC0D20">
      <w:pPr>
        <w:pStyle w:val="Heading1"/>
        <w:numPr>
          <w:ilvl w:val="0"/>
          <w:numId w:val="4"/>
        </w:numPr>
        <w:rPr>
          <w:color w:val="000000" w:themeColor="text1"/>
          <w:sz w:val="32"/>
        </w:rPr>
      </w:pPr>
      <w:bookmarkStart w:id="12" w:name="_Toc158287034"/>
      <w:r w:rsidRPr="00AC742E">
        <w:rPr>
          <w:color w:val="000000" w:themeColor="text1"/>
          <w:sz w:val="32"/>
        </w:rPr>
        <w:lastRenderedPageBreak/>
        <w:t>Council’s Strategic Planning Framework</w:t>
      </w:r>
      <w:bookmarkEnd w:id="12"/>
    </w:p>
    <w:p w14:paraId="1328CC35" w14:textId="2F7BE676" w:rsidR="00251E20" w:rsidRPr="001B5B98" w:rsidRDefault="00F26ED9" w:rsidP="00FD12D7">
      <w:pPr>
        <w:rPr>
          <w:szCs w:val="24"/>
        </w:rPr>
      </w:pPr>
      <w:r w:rsidRPr="00F26ED9">
        <w:rPr>
          <w:noProof/>
          <w:szCs w:val="24"/>
        </w:rPr>
        <w:drawing>
          <wp:anchor distT="0" distB="0" distL="114300" distR="114300" simplePos="0" relativeHeight="251658240" behindDoc="0" locked="0" layoutInCell="1" allowOverlap="1" wp14:anchorId="643EB0EF" wp14:editId="41549D97">
            <wp:simplePos x="0" y="0"/>
            <wp:positionH relativeFrom="page">
              <wp:posOffset>495300</wp:posOffset>
            </wp:positionH>
            <wp:positionV relativeFrom="paragraph">
              <wp:posOffset>1308735</wp:posOffset>
            </wp:positionV>
            <wp:extent cx="4692650" cy="3089910"/>
            <wp:effectExtent l="0" t="0" r="0" b="0"/>
            <wp:wrapThrough wrapText="bothSides">
              <wp:wrapPolygon edited="0">
                <wp:start x="0" y="0"/>
                <wp:lineTo x="0" y="21440"/>
                <wp:lineTo x="21483" y="21440"/>
                <wp:lineTo x="21483" y="0"/>
                <wp:lineTo x="0" y="0"/>
              </wp:wrapPolygon>
            </wp:wrapThrough>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92650" cy="3089910"/>
                    </a:xfrm>
                    <a:prstGeom prst="rect">
                      <a:avLst/>
                    </a:prstGeom>
                    <a:noFill/>
                  </pic:spPr>
                </pic:pic>
              </a:graphicData>
            </a:graphic>
            <wp14:sizeRelH relativeFrom="margin">
              <wp14:pctWidth>0</wp14:pctWidth>
            </wp14:sizeRelH>
            <wp14:sizeRelV relativeFrom="margin">
              <wp14:pctHeight>0</wp14:pctHeight>
            </wp14:sizeRelV>
          </wp:anchor>
        </w:drawing>
      </w:r>
      <w:r w:rsidR="00251E20" w:rsidRPr="001B5B98">
        <w:rPr>
          <w:szCs w:val="24"/>
        </w:rPr>
        <w:t xml:space="preserve">The Bayside 2050 Community Vision was developed by a representative community panel of local residents and sets out a guiding framework of what </w:t>
      </w:r>
      <w:r w:rsidR="00B93A04" w:rsidRPr="001B5B98">
        <w:rPr>
          <w:szCs w:val="24"/>
        </w:rPr>
        <w:t xml:space="preserve">the community thinks </w:t>
      </w:r>
      <w:r w:rsidR="00251E20" w:rsidRPr="001B5B98">
        <w:rPr>
          <w:szCs w:val="24"/>
        </w:rPr>
        <w:t xml:space="preserve">Council should be working towards. This document developed 10 </w:t>
      </w:r>
      <w:r w:rsidR="00822EF4" w:rsidRPr="001B5B98">
        <w:rPr>
          <w:szCs w:val="24"/>
        </w:rPr>
        <w:t>long-term</w:t>
      </w:r>
      <w:r w:rsidR="00251E20" w:rsidRPr="001B5B98">
        <w:rPr>
          <w:szCs w:val="24"/>
        </w:rPr>
        <w:t xml:space="preserve"> ‘themes’ to guide Council on delivering services which are valued by the Bayside community. </w:t>
      </w:r>
    </w:p>
    <w:p w14:paraId="484044E0" w14:textId="77777777" w:rsidR="00F26ED9" w:rsidRPr="001B5B98" w:rsidRDefault="00F26ED9" w:rsidP="00251E20">
      <w:pPr>
        <w:rPr>
          <w:szCs w:val="24"/>
        </w:rPr>
      </w:pPr>
    </w:p>
    <w:p w14:paraId="63E341B3" w14:textId="2C8C4923" w:rsidR="00251E20" w:rsidRPr="001B5B98" w:rsidRDefault="00251E20" w:rsidP="00251E20">
      <w:pPr>
        <w:rPr>
          <w:szCs w:val="24"/>
        </w:rPr>
      </w:pPr>
      <w:r w:rsidRPr="001B5B98">
        <w:rPr>
          <w:szCs w:val="24"/>
        </w:rPr>
        <w:t xml:space="preserve">The Public Toilet Strategy is a </w:t>
      </w:r>
      <w:r w:rsidRPr="001B5B98">
        <w:rPr>
          <w:b/>
          <w:bCs/>
          <w:szCs w:val="24"/>
        </w:rPr>
        <w:t>strategic service plan</w:t>
      </w:r>
      <w:r w:rsidRPr="001B5B98">
        <w:rPr>
          <w:szCs w:val="24"/>
        </w:rPr>
        <w:t xml:space="preserve"> and seeks to deliver a service which is consistent with the Community Vision. </w:t>
      </w:r>
    </w:p>
    <w:p w14:paraId="0DF1D264" w14:textId="761BD8A2" w:rsidR="00251E20" w:rsidRPr="001B5B98" w:rsidRDefault="00251E20" w:rsidP="00251E20">
      <w:pPr>
        <w:rPr>
          <w:szCs w:val="24"/>
        </w:rPr>
      </w:pPr>
      <w:r w:rsidRPr="001B5B98">
        <w:rPr>
          <w:szCs w:val="24"/>
        </w:rPr>
        <w:t>The most relevant themes which the Strategy delivers on are:</w:t>
      </w:r>
    </w:p>
    <w:p w14:paraId="0B43CFB6" w14:textId="074B17E0" w:rsidR="00251E20" w:rsidRPr="00F26ED9" w:rsidRDefault="00251E20" w:rsidP="00FD12D7">
      <w:pPr>
        <w:pStyle w:val="ListParagraph"/>
        <w:numPr>
          <w:ilvl w:val="0"/>
          <w:numId w:val="9"/>
        </w:numPr>
        <w:rPr>
          <w:szCs w:val="24"/>
        </w:rPr>
      </w:pPr>
      <w:r w:rsidRPr="001B5B98">
        <w:rPr>
          <w:b/>
          <w:bCs/>
          <w:szCs w:val="24"/>
        </w:rPr>
        <w:t>Theme 3: Transport, Walkability and Rideability</w:t>
      </w:r>
      <w:r w:rsidRPr="001B5B98">
        <w:rPr>
          <w:szCs w:val="24"/>
        </w:rPr>
        <w:t xml:space="preserve"> –</w:t>
      </w:r>
      <w:r w:rsidR="00C93CC8" w:rsidRPr="001B5B98">
        <w:rPr>
          <w:szCs w:val="24"/>
        </w:rPr>
        <w:t xml:space="preserve"> public toilets support active modes of transport and often provide useful infrastructure such as drinking fountains, baby change facilities, and in some cases bicycle repair stations. </w:t>
      </w:r>
    </w:p>
    <w:p w14:paraId="227D64D9" w14:textId="7295AB54" w:rsidR="00C93CC8" w:rsidRPr="001B5B98" w:rsidRDefault="00C93CC8" w:rsidP="00FD12D7">
      <w:pPr>
        <w:pStyle w:val="ListParagraph"/>
        <w:numPr>
          <w:ilvl w:val="0"/>
          <w:numId w:val="9"/>
        </w:numPr>
        <w:rPr>
          <w:b/>
          <w:bCs/>
          <w:szCs w:val="24"/>
        </w:rPr>
      </w:pPr>
      <w:r w:rsidRPr="001B5B98">
        <w:rPr>
          <w:b/>
          <w:bCs/>
          <w:szCs w:val="24"/>
        </w:rPr>
        <w:t>Theme 4: Community Feel and Direction</w:t>
      </w:r>
      <w:r w:rsidRPr="001B5B98">
        <w:rPr>
          <w:szCs w:val="24"/>
        </w:rPr>
        <w:t xml:space="preserve"> – public toilets support the use of open space, recreation, and commercial precincts throughout Bayside by allowing people to plan activities and spend longer in these spaces. </w:t>
      </w:r>
    </w:p>
    <w:p w14:paraId="625DAF7D" w14:textId="27FF429C" w:rsidR="00C93CC8" w:rsidRPr="001B5B98" w:rsidRDefault="00C93CC8" w:rsidP="00FD12D7">
      <w:pPr>
        <w:pStyle w:val="ListParagraph"/>
        <w:numPr>
          <w:ilvl w:val="0"/>
          <w:numId w:val="9"/>
        </w:numPr>
        <w:rPr>
          <w:b/>
          <w:bCs/>
          <w:szCs w:val="24"/>
        </w:rPr>
      </w:pPr>
      <w:r w:rsidRPr="001B5B98">
        <w:rPr>
          <w:b/>
          <w:bCs/>
          <w:szCs w:val="24"/>
        </w:rPr>
        <w:t>Theme 8: Access and Inclusion</w:t>
      </w:r>
      <w:r w:rsidRPr="001B5B98">
        <w:rPr>
          <w:szCs w:val="24"/>
        </w:rPr>
        <w:t xml:space="preserve"> – Council strives to deliver public toilet facilities which are available for all users regardless of background, experience, or identity. </w:t>
      </w:r>
    </w:p>
    <w:p w14:paraId="583B2889" w14:textId="61666D1C" w:rsidR="00C93CC8" w:rsidRPr="001B5B98" w:rsidRDefault="00C93CC8" w:rsidP="00FD12D7">
      <w:pPr>
        <w:pStyle w:val="ListParagraph"/>
        <w:numPr>
          <w:ilvl w:val="0"/>
          <w:numId w:val="9"/>
        </w:numPr>
        <w:rPr>
          <w:b/>
          <w:bCs/>
          <w:szCs w:val="24"/>
        </w:rPr>
      </w:pPr>
      <w:r w:rsidRPr="001B5B98">
        <w:rPr>
          <w:b/>
          <w:bCs/>
          <w:szCs w:val="24"/>
        </w:rPr>
        <w:t>Theme 9: Built Environment</w:t>
      </w:r>
      <w:r w:rsidRPr="001B5B98">
        <w:rPr>
          <w:szCs w:val="24"/>
        </w:rPr>
        <w:t xml:space="preserve"> – Council seeks to deliver public toilets which are safe, accessible, inclusive, and well-maintained with minimal impact to the natural environment.  </w:t>
      </w:r>
    </w:p>
    <w:p w14:paraId="563E93F5" w14:textId="63A543C6" w:rsidR="00C93CC8" w:rsidRPr="001B5B98" w:rsidRDefault="00C93CC8" w:rsidP="00FD12D7">
      <w:pPr>
        <w:pStyle w:val="ListParagraph"/>
        <w:numPr>
          <w:ilvl w:val="0"/>
          <w:numId w:val="9"/>
        </w:numPr>
        <w:rPr>
          <w:b/>
          <w:bCs/>
          <w:szCs w:val="24"/>
        </w:rPr>
      </w:pPr>
      <w:r w:rsidRPr="001B5B98">
        <w:rPr>
          <w:b/>
          <w:bCs/>
          <w:szCs w:val="24"/>
        </w:rPr>
        <w:t>Theme 10: Tourism, Commercial and Economic Opportunities</w:t>
      </w:r>
      <w:r w:rsidRPr="001B5B98">
        <w:rPr>
          <w:szCs w:val="24"/>
        </w:rPr>
        <w:t xml:space="preserve"> – Public toilets support enjoyment of Bayside’s open space, recreation, and commercial precincts</w:t>
      </w:r>
      <w:r w:rsidR="0092709F" w:rsidRPr="001B5B98">
        <w:rPr>
          <w:szCs w:val="24"/>
        </w:rPr>
        <w:t xml:space="preserve"> and result in increased economic benefit. </w:t>
      </w:r>
      <w:r w:rsidRPr="001B5B98">
        <w:rPr>
          <w:szCs w:val="24"/>
        </w:rPr>
        <w:t xml:space="preserve"> </w:t>
      </w:r>
    </w:p>
    <w:p w14:paraId="063D73FB" w14:textId="44CFA958" w:rsidR="00FC2E0B" w:rsidRPr="001B5B98" w:rsidRDefault="00FC2E0B" w:rsidP="00BA47F3">
      <w:pPr>
        <w:rPr>
          <w:szCs w:val="24"/>
        </w:rPr>
      </w:pPr>
      <w:r w:rsidRPr="001B5B98">
        <w:rPr>
          <w:szCs w:val="24"/>
        </w:rPr>
        <w:t xml:space="preserve">The Strategy shall also directly </w:t>
      </w:r>
      <w:r w:rsidR="00B6625E" w:rsidRPr="001B5B98">
        <w:rPr>
          <w:szCs w:val="24"/>
        </w:rPr>
        <w:t>contribute</w:t>
      </w:r>
      <w:r w:rsidR="00BA47F3" w:rsidRPr="001B5B98">
        <w:rPr>
          <w:szCs w:val="24"/>
        </w:rPr>
        <w:t xml:space="preserve"> to </w:t>
      </w:r>
      <w:r w:rsidR="00BA47F3" w:rsidRPr="001B5B98">
        <w:rPr>
          <w:b/>
          <w:bCs/>
          <w:szCs w:val="24"/>
        </w:rPr>
        <w:t xml:space="preserve">Objective 3.2 </w:t>
      </w:r>
      <w:r w:rsidR="00BA47F3" w:rsidRPr="001B5B98">
        <w:rPr>
          <w:szCs w:val="24"/>
        </w:rPr>
        <w:t xml:space="preserve">of the Council Plan 2021-2025 in providing safe, </w:t>
      </w:r>
      <w:r w:rsidR="00E8412E" w:rsidRPr="001B5B98">
        <w:rPr>
          <w:szCs w:val="24"/>
        </w:rPr>
        <w:t>accessible,</w:t>
      </w:r>
      <w:r w:rsidR="00BA47F3" w:rsidRPr="001B5B98">
        <w:rPr>
          <w:szCs w:val="24"/>
        </w:rPr>
        <w:t xml:space="preserve"> and inclusive infrastructure for the whole community. </w:t>
      </w:r>
    </w:p>
    <w:p w14:paraId="71327820" w14:textId="77777777" w:rsidR="00F6236D" w:rsidRDefault="00F6236D" w:rsidP="00DC0D20">
      <w:pPr>
        <w:pStyle w:val="Heading1"/>
        <w:numPr>
          <w:ilvl w:val="0"/>
          <w:numId w:val="4"/>
        </w:numPr>
        <w:rPr>
          <w:color w:val="000000" w:themeColor="text1"/>
          <w:sz w:val="32"/>
        </w:rPr>
        <w:sectPr w:rsidR="00F6236D" w:rsidSect="0029468D">
          <w:pgSz w:w="16838" w:h="11906" w:orient="landscape"/>
          <w:pgMar w:top="1701" w:right="1701" w:bottom="1134" w:left="1134" w:header="709" w:footer="709" w:gutter="0"/>
          <w:cols w:num="2" w:space="708"/>
          <w:docGrid w:linePitch="360"/>
        </w:sectPr>
      </w:pPr>
    </w:p>
    <w:p w14:paraId="0F4B388B" w14:textId="5BB51D3B" w:rsidR="00080777" w:rsidRPr="00AC742E" w:rsidRDefault="00080777" w:rsidP="00DC0D20">
      <w:pPr>
        <w:pStyle w:val="Heading1"/>
        <w:numPr>
          <w:ilvl w:val="0"/>
          <w:numId w:val="4"/>
        </w:numPr>
        <w:rPr>
          <w:color w:val="000000" w:themeColor="text1"/>
          <w:sz w:val="32"/>
        </w:rPr>
      </w:pPr>
      <w:bookmarkStart w:id="13" w:name="_Toc158287035"/>
      <w:r w:rsidRPr="00AC742E">
        <w:rPr>
          <w:color w:val="000000" w:themeColor="text1"/>
          <w:sz w:val="32"/>
        </w:rPr>
        <w:lastRenderedPageBreak/>
        <w:t>Scope</w:t>
      </w:r>
      <w:bookmarkEnd w:id="13"/>
    </w:p>
    <w:p w14:paraId="4651E31A" w14:textId="01BBF834" w:rsidR="00BA7CA1" w:rsidRPr="001B5B98" w:rsidRDefault="00BA7CA1" w:rsidP="00080777">
      <w:r w:rsidRPr="001B5B98">
        <w:t xml:space="preserve">The </w:t>
      </w:r>
      <w:r w:rsidR="00D01887" w:rsidRPr="001B5B98">
        <w:t>Bayside</w:t>
      </w:r>
      <w:r w:rsidRPr="001B5B98">
        <w:t xml:space="preserve"> Public Toilet Strategy will </w:t>
      </w:r>
      <w:r w:rsidR="00C93CC8" w:rsidRPr="001B5B98">
        <w:t>summarise how Council manages</w:t>
      </w:r>
      <w:r w:rsidRPr="001B5B98">
        <w:t xml:space="preserve"> Bayside’s </w:t>
      </w:r>
      <w:r w:rsidR="0094453C">
        <w:t>70</w:t>
      </w:r>
      <w:r w:rsidRPr="001B5B98">
        <w:t xml:space="preserve"> public toilet</w:t>
      </w:r>
      <w:r w:rsidR="00BA47F3" w:rsidRPr="001B5B98">
        <w:t xml:space="preserve"> facilities</w:t>
      </w:r>
      <w:r w:rsidRPr="001B5B98">
        <w:t xml:space="preserve"> </w:t>
      </w:r>
      <w:r w:rsidR="00B93A04" w:rsidRPr="001B5B98">
        <w:t>(including</w:t>
      </w:r>
      <w:r w:rsidRPr="001B5B98">
        <w:t xml:space="preserve"> </w:t>
      </w:r>
      <w:r w:rsidR="00A051E2" w:rsidRPr="001B5B98">
        <w:t xml:space="preserve">two </w:t>
      </w:r>
      <w:r w:rsidRPr="001B5B98">
        <w:t>Changing Plac</w:t>
      </w:r>
      <w:r w:rsidR="00BA47F3" w:rsidRPr="001B5B98">
        <w:t>es</w:t>
      </w:r>
      <w:r w:rsidR="00B93A04" w:rsidRPr="001B5B98">
        <w:t>)</w:t>
      </w:r>
      <w:r w:rsidR="00F6236D" w:rsidRPr="001B5B98">
        <w:t>.</w:t>
      </w:r>
    </w:p>
    <w:p w14:paraId="3F0A5253" w14:textId="169E40B4" w:rsidR="00BA47F3" w:rsidRPr="001B5B98" w:rsidRDefault="00BA7CA1" w:rsidP="00BA47F3">
      <w:r w:rsidRPr="001B5B98">
        <w:t xml:space="preserve">The Strategy will consider </w:t>
      </w:r>
      <w:r w:rsidR="00485CC9" w:rsidRPr="001B5B98">
        <w:t xml:space="preserve">Council-managed </w:t>
      </w:r>
      <w:r w:rsidRPr="001B5B98">
        <w:t>‘</w:t>
      </w:r>
      <w:r w:rsidR="00A051E2" w:rsidRPr="001B5B98">
        <w:t>external facing</w:t>
      </w:r>
      <w:r w:rsidRPr="001B5B98">
        <w:t>’ facilities only. This include</w:t>
      </w:r>
      <w:r w:rsidR="00B93A04" w:rsidRPr="001B5B98">
        <w:t>s</w:t>
      </w:r>
      <w:r w:rsidRPr="001B5B98">
        <w:t xml:space="preserve"> standalone </w:t>
      </w:r>
      <w:r w:rsidR="00BA47F3" w:rsidRPr="001B5B98">
        <w:t xml:space="preserve">facilities but also public toilets that are on the outside of a larger </w:t>
      </w:r>
      <w:r w:rsidR="00485CC9" w:rsidRPr="001B5B98">
        <w:t xml:space="preserve">Council </w:t>
      </w:r>
      <w:r w:rsidR="00BA47F3" w:rsidRPr="001B5B98">
        <w:t>building and can be accessed when that building is closed.</w:t>
      </w:r>
      <w:r w:rsidR="00B93A04" w:rsidRPr="001B5B98">
        <w:t xml:space="preserve"> </w:t>
      </w:r>
      <w:r w:rsidR="00BA47F3" w:rsidRPr="001B5B98">
        <w:t>‘</w:t>
      </w:r>
      <w:r w:rsidR="00B6625E" w:rsidRPr="001B5B98">
        <w:t>Internal facing</w:t>
      </w:r>
      <w:r w:rsidR="00BA47F3" w:rsidRPr="001B5B98">
        <w:t>’</w:t>
      </w:r>
      <w:r w:rsidR="00B93A04" w:rsidRPr="001B5B98">
        <w:t xml:space="preserve"> toilets </w:t>
      </w:r>
      <w:r w:rsidR="00BA47F3" w:rsidRPr="001B5B98">
        <w:t xml:space="preserve">which can only be accessed from inside a building </w:t>
      </w:r>
      <w:r w:rsidR="00B93A04" w:rsidRPr="001B5B98">
        <w:t xml:space="preserve">are not within the scope of this Strategy. </w:t>
      </w:r>
    </w:p>
    <w:p w14:paraId="38CE0C73" w14:textId="77777777" w:rsidR="00F6236D" w:rsidRPr="001B5B98" w:rsidRDefault="00BA47F3" w:rsidP="00F6236D">
      <w:r w:rsidRPr="001B5B98">
        <w:t xml:space="preserve">In some cases, other Council programs will result in the construction or upgrade of new public toilets, and these facilities have been removed from consideration under the Strategy. </w:t>
      </w:r>
    </w:p>
    <w:p w14:paraId="338FB1EC" w14:textId="24DC7700" w:rsidR="00C04169" w:rsidRDefault="00C04169" w:rsidP="00F6236D">
      <w:pPr>
        <w:pStyle w:val="Heading1"/>
        <w:numPr>
          <w:ilvl w:val="0"/>
          <w:numId w:val="4"/>
        </w:numPr>
        <w:rPr>
          <w:color w:val="000000" w:themeColor="text1"/>
          <w:sz w:val="32"/>
        </w:rPr>
      </w:pPr>
      <w:bookmarkStart w:id="14" w:name="_Toc158287036"/>
      <w:r w:rsidRPr="00AC742E">
        <w:rPr>
          <w:color w:val="000000" w:themeColor="text1"/>
          <w:sz w:val="32"/>
        </w:rPr>
        <w:t>Methodology</w:t>
      </w:r>
      <w:bookmarkEnd w:id="14"/>
    </w:p>
    <w:p w14:paraId="3CD281B3" w14:textId="15637C93" w:rsidR="00B93A04" w:rsidRPr="001B5B98" w:rsidRDefault="00BA47F3" w:rsidP="00B93A04">
      <w:pPr>
        <w:rPr>
          <w:szCs w:val="24"/>
        </w:rPr>
      </w:pPr>
      <w:r w:rsidRPr="001B5B98">
        <w:rPr>
          <w:szCs w:val="24"/>
        </w:rPr>
        <w:t>The development of</w:t>
      </w:r>
      <w:r w:rsidR="00B93A04" w:rsidRPr="001B5B98">
        <w:rPr>
          <w:szCs w:val="24"/>
        </w:rPr>
        <w:t xml:space="preserve"> </w:t>
      </w:r>
      <w:r w:rsidR="00822EF4" w:rsidRPr="001B5B98">
        <w:rPr>
          <w:szCs w:val="24"/>
        </w:rPr>
        <w:t>the</w:t>
      </w:r>
      <w:r w:rsidR="00B93A04" w:rsidRPr="001B5B98">
        <w:rPr>
          <w:szCs w:val="24"/>
        </w:rPr>
        <w:t xml:space="preserve"> </w:t>
      </w:r>
      <w:r w:rsidR="00A051E2" w:rsidRPr="001B5B98">
        <w:rPr>
          <w:szCs w:val="24"/>
        </w:rPr>
        <w:t>Public Toilet Strategy</w:t>
      </w:r>
      <w:r w:rsidRPr="001B5B98">
        <w:rPr>
          <w:szCs w:val="24"/>
        </w:rPr>
        <w:t xml:space="preserve"> followed the following key steps: </w:t>
      </w:r>
    </w:p>
    <w:p w14:paraId="72D78507" w14:textId="77777777" w:rsidR="00C93CC8" w:rsidRPr="00F26ED9" w:rsidRDefault="00C93CC8" w:rsidP="00C93CC8">
      <w:pPr>
        <w:pStyle w:val="Heading2"/>
        <w:rPr>
          <w:i/>
          <w:iCs/>
          <w:sz w:val="24"/>
          <w:szCs w:val="24"/>
        </w:rPr>
      </w:pPr>
      <w:bookmarkStart w:id="15" w:name="_Toc158287037"/>
      <w:r w:rsidRPr="00F26ED9">
        <w:rPr>
          <w:i/>
          <w:iCs/>
          <w:sz w:val="24"/>
          <w:szCs w:val="24"/>
        </w:rPr>
        <w:t>Research</w:t>
      </w:r>
      <w:bookmarkEnd w:id="15"/>
    </w:p>
    <w:p w14:paraId="35D4A9D5" w14:textId="20074EB7" w:rsidR="00BA47F3" w:rsidRPr="001B5B98" w:rsidRDefault="000A16CB" w:rsidP="00C93CC8">
      <w:pPr>
        <w:rPr>
          <w:szCs w:val="24"/>
        </w:rPr>
      </w:pPr>
      <w:r w:rsidRPr="001B5B98">
        <w:rPr>
          <w:szCs w:val="24"/>
        </w:rPr>
        <w:t xml:space="preserve">One of </w:t>
      </w:r>
      <w:r w:rsidR="00BA47F3" w:rsidRPr="001B5B98">
        <w:rPr>
          <w:szCs w:val="24"/>
        </w:rPr>
        <w:t xml:space="preserve">the </w:t>
      </w:r>
      <w:r w:rsidRPr="001B5B98">
        <w:rPr>
          <w:szCs w:val="24"/>
        </w:rPr>
        <w:t xml:space="preserve">earliest stages of </w:t>
      </w:r>
      <w:r w:rsidR="00BA47F3" w:rsidRPr="001B5B98">
        <w:rPr>
          <w:szCs w:val="24"/>
        </w:rPr>
        <w:t xml:space="preserve">development of this Strategy </w:t>
      </w:r>
      <w:r w:rsidR="00C93CC8" w:rsidRPr="001B5B98">
        <w:rPr>
          <w:szCs w:val="24"/>
        </w:rPr>
        <w:t xml:space="preserve">was </w:t>
      </w:r>
      <w:r w:rsidR="00BA47F3" w:rsidRPr="001B5B98">
        <w:rPr>
          <w:szCs w:val="24"/>
        </w:rPr>
        <w:t>an</w:t>
      </w:r>
      <w:r w:rsidR="00C93CC8" w:rsidRPr="001B5B98">
        <w:rPr>
          <w:szCs w:val="24"/>
        </w:rPr>
        <w:t xml:space="preserve"> </w:t>
      </w:r>
      <w:r w:rsidR="00B65CE1" w:rsidRPr="001B5B98">
        <w:rPr>
          <w:szCs w:val="24"/>
        </w:rPr>
        <w:t>Equity</w:t>
      </w:r>
      <w:r w:rsidR="00C93CC8" w:rsidRPr="001B5B98">
        <w:rPr>
          <w:szCs w:val="24"/>
        </w:rPr>
        <w:t xml:space="preserve"> Impact Assessment (EIA)</w:t>
      </w:r>
      <w:r w:rsidRPr="001B5B98">
        <w:rPr>
          <w:szCs w:val="24"/>
        </w:rPr>
        <w:t xml:space="preserve"> where officers were asked to</w:t>
      </w:r>
      <w:r w:rsidR="00A051E2" w:rsidRPr="001B5B98">
        <w:rPr>
          <w:szCs w:val="24"/>
        </w:rPr>
        <w:t xml:space="preserve"> </w:t>
      </w:r>
      <w:r w:rsidRPr="001B5B98">
        <w:rPr>
          <w:szCs w:val="24"/>
        </w:rPr>
        <w:t>consider and</w:t>
      </w:r>
      <w:r w:rsidR="002D62FD" w:rsidRPr="001B5B98">
        <w:rPr>
          <w:szCs w:val="24"/>
        </w:rPr>
        <w:t xml:space="preserve"> assess the potential for impacted groups in the community to be affected by this proposal.</w:t>
      </w:r>
      <w:r w:rsidR="00B93A04" w:rsidRPr="001B5B98">
        <w:rPr>
          <w:szCs w:val="24"/>
        </w:rPr>
        <w:t xml:space="preserve"> </w:t>
      </w:r>
      <w:r w:rsidR="00A051E2" w:rsidRPr="001B5B98">
        <w:rPr>
          <w:szCs w:val="24"/>
        </w:rPr>
        <w:t xml:space="preserve">The impacted groups considered included gender, disability, age, race, culture, religion, literacy, neurodiversity, socioeconomic, </w:t>
      </w:r>
      <w:r w:rsidR="00A051E2" w:rsidRPr="001B5B98">
        <w:rPr>
          <w:szCs w:val="24"/>
        </w:rPr>
        <w:t xml:space="preserve">homelessness, and social isolation. </w:t>
      </w:r>
      <w:r w:rsidR="00BA47F3" w:rsidRPr="001B5B98">
        <w:rPr>
          <w:szCs w:val="24"/>
        </w:rPr>
        <w:t xml:space="preserve">While Council’s intention is to provide facilities which are inclusive of the whole community, considering and hearing (via community engagement) from impacted groups can further improve the service outcome. </w:t>
      </w:r>
    </w:p>
    <w:p w14:paraId="37A1218F" w14:textId="78FE52A6" w:rsidR="00B93A04" w:rsidRPr="00F26ED9" w:rsidRDefault="00B93A04" w:rsidP="00B93A04">
      <w:pPr>
        <w:pStyle w:val="Heading2"/>
        <w:rPr>
          <w:i/>
          <w:iCs/>
          <w:sz w:val="24"/>
          <w:szCs w:val="24"/>
        </w:rPr>
      </w:pPr>
      <w:bookmarkStart w:id="16" w:name="_Toc158287038"/>
      <w:r w:rsidRPr="00F26ED9">
        <w:rPr>
          <w:i/>
          <w:iCs/>
          <w:sz w:val="24"/>
          <w:szCs w:val="24"/>
        </w:rPr>
        <w:t>Analysis</w:t>
      </w:r>
      <w:bookmarkEnd w:id="16"/>
    </w:p>
    <w:p w14:paraId="04C104BD" w14:textId="3BCB19B6" w:rsidR="00B93A04" w:rsidRPr="001B5B98" w:rsidRDefault="00822EF4" w:rsidP="00C93CC8">
      <w:pPr>
        <w:rPr>
          <w:szCs w:val="24"/>
        </w:rPr>
      </w:pPr>
      <w:r w:rsidRPr="001B5B98">
        <w:rPr>
          <w:szCs w:val="24"/>
        </w:rPr>
        <w:t xml:space="preserve">Council </w:t>
      </w:r>
      <w:r w:rsidR="007F74B3" w:rsidRPr="001B5B98">
        <w:rPr>
          <w:szCs w:val="24"/>
        </w:rPr>
        <w:t>has</w:t>
      </w:r>
      <w:r w:rsidRPr="001B5B98">
        <w:rPr>
          <w:szCs w:val="24"/>
        </w:rPr>
        <w:t xml:space="preserve"> carried out</w:t>
      </w:r>
      <w:r w:rsidR="002D62FD" w:rsidRPr="001B5B98">
        <w:rPr>
          <w:szCs w:val="24"/>
        </w:rPr>
        <w:t xml:space="preserve"> an audit of </w:t>
      </w:r>
      <w:r w:rsidR="00262F05" w:rsidRPr="001B5B98">
        <w:rPr>
          <w:szCs w:val="24"/>
        </w:rPr>
        <w:t xml:space="preserve">all </w:t>
      </w:r>
      <w:r w:rsidR="002D62FD" w:rsidRPr="001B5B98">
        <w:rPr>
          <w:szCs w:val="24"/>
        </w:rPr>
        <w:t>existing public toilets across Bayside</w:t>
      </w:r>
      <w:r w:rsidR="00262F05" w:rsidRPr="001B5B98">
        <w:rPr>
          <w:szCs w:val="24"/>
        </w:rPr>
        <w:t xml:space="preserve"> to </w:t>
      </w:r>
      <w:r w:rsidR="000A16CB" w:rsidRPr="001B5B98">
        <w:rPr>
          <w:szCs w:val="24"/>
        </w:rPr>
        <w:t>assess</w:t>
      </w:r>
      <w:r w:rsidR="00262F05" w:rsidRPr="001B5B98">
        <w:rPr>
          <w:szCs w:val="24"/>
        </w:rPr>
        <w:t xml:space="preserve"> </w:t>
      </w:r>
      <w:r w:rsidR="000A16CB" w:rsidRPr="001B5B98">
        <w:rPr>
          <w:szCs w:val="24"/>
        </w:rPr>
        <w:t>each facility’s</w:t>
      </w:r>
      <w:r w:rsidR="00B93A04" w:rsidRPr="001B5B98">
        <w:rPr>
          <w:szCs w:val="24"/>
        </w:rPr>
        <w:t xml:space="preserve"> condition, </w:t>
      </w:r>
      <w:r w:rsidR="005C504F" w:rsidRPr="001B5B98">
        <w:rPr>
          <w:szCs w:val="24"/>
        </w:rPr>
        <w:t>capacity,</w:t>
      </w:r>
      <w:r w:rsidR="00B93A04" w:rsidRPr="001B5B98">
        <w:rPr>
          <w:szCs w:val="24"/>
        </w:rPr>
        <w:t xml:space="preserve"> and function. </w:t>
      </w:r>
      <w:r w:rsidR="00A051E2" w:rsidRPr="001B5B98">
        <w:rPr>
          <w:szCs w:val="24"/>
        </w:rPr>
        <w:t xml:space="preserve">Historic inspection, maintenance, and cleaning data </w:t>
      </w:r>
      <w:r w:rsidR="000A16CB" w:rsidRPr="001B5B98">
        <w:rPr>
          <w:szCs w:val="24"/>
        </w:rPr>
        <w:t>was</w:t>
      </w:r>
      <w:r w:rsidR="00A051E2" w:rsidRPr="001B5B98">
        <w:rPr>
          <w:szCs w:val="24"/>
        </w:rPr>
        <w:t xml:space="preserve"> also reviewed to </w:t>
      </w:r>
      <w:r w:rsidR="000A16CB" w:rsidRPr="001B5B98">
        <w:rPr>
          <w:szCs w:val="24"/>
        </w:rPr>
        <w:t>indicate</w:t>
      </w:r>
      <w:r w:rsidR="00A051E2" w:rsidRPr="001B5B98">
        <w:rPr>
          <w:szCs w:val="24"/>
        </w:rPr>
        <w:t xml:space="preserve"> which toilets were most prone to breakdown</w:t>
      </w:r>
      <w:r w:rsidR="00E216C7" w:rsidRPr="001B5B98">
        <w:rPr>
          <w:szCs w:val="24"/>
        </w:rPr>
        <w:t xml:space="preserve"> or overuse. </w:t>
      </w:r>
    </w:p>
    <w:p w14:paraId="285898AC" w14:textId="7956B441" w:rsidR="00E216C7" w:rsidRPr="001B5B98" w:rsidRDefault="00E216C7" w:rsidP="00C93CC8">
      <w:pPr>
        <w:rPr>
          <w:szCs w:val="24"/>
        </w:rPr>
      </w:pPr>
      <w:r w:rsidRPr="001B5B98">
        <w:rPr>
          <w:szCs w:val="24"/>
        </w:rPr>
        <w:t xml:space="preserve">The condition of individual facilities is frequently a driver for replacement. Council can often continue to maintain a facility </w:t>
      </w:r>
      <w:r w:rsidR="002C5E32" w:rsidRPr="001B5B98">
        <w:rPr>
          <w:szCs w:val="24"/>
        </w:rPr>
        <w:t>or carry out replacement of internal fittings or even structural elements such as the roof.</w:t>
      </w:r>
      <w:r w:rsidRPr="001B5B98">
        <w:rPr>
          <w:szCs w:val="24"/>
        </w:rPr>
        <w:t xml:space="preserve"> </w:t>
      </w:r>
      <w:r w:rsidR="002C5E32" w:rsidRPr="001B5B98">
        <w:rPr>
          <w:szCs w:val="24"/>
        </w:rPr>
        <w:t xml:space="preserve">However, at some stage the cost of maintaining the facility may become unreasonable and replacement should be considered. </w:t>
      </w:r>
      <w:r w:rsidR="007F74B3" w:rsidRPr="001B5B98">
        <w:rPr>
          <w:szCs w:val="24"/>
        </w:rPr>
        <w:t xml:space="preserve">It is important to note that cleanliness and graffiti do not determine a structure’s overall condition. </w:t>
      </w:r>
      <w:r w:rsidRPr="001B5B98">
        <w:rPr>
          <w:szCs w:val="24"/>
        </w:rPr>
        <w:t xml:space="preserve"> </w:t>
      </w:r>
    </w:p>
    <w:p w14:paraId="299104E6" w14:textId="2B58601C" w:rsidR="002D62FD" w:rsidRPr="001B5B98" w:rsidRDefault="00A051E2" w:rsidP="00C93CC8">
      <w:pPr>
        <w:rPr>
          <w:szCs w:val="24"/>
        </w:rPr>
      </w:pPr>
      <w:r w:rsidRPr="001B5B98">
        <w:rPr>
          <w:szCs w:val="24"/>
        </w:rPr>
        <w:t xml:space="preserve">Of </w:t>
      </w:r>
      <w:r w:rsidR="00E216C7" w:rsidRPr="001B5B98">
        <w:rPr>
          <w:szCs w:val="24"/>
        </w:rPr>
        <w:t>particular</w:t>
      </w:r>
      <w:r w:rsidRPr="001B5B98">
        <w:rPr>
          <w:szCs w:val="24"/>
        </w:rPr>
        <w:t xml:space="preserve"> interest in this assessment was how well each toilet </w:t>
      </w:r>
      <w:r w:rsidR="00E216C7" w:rsidRPr="001B5B98">
        <w:rPr>
          <w:szCs w:val="24"/>
        </w:rPr>
        <w:t>performed in accordance</w:t>
      </w:r>
      <w:r w:rsidRPr="001B5B98">
        <w:rPr>
          <w:szCs w:val="24"/>
        </w:rPr>
        <w:t xml:space="preserve"> with accessibility standards and requirements. </w:t>
      </w:r>
      <w:r w:rsidR="00B93A04" w:rsidRPr="001B5B98">
        <w:rPr>
          <w:szCs w:val="24"/>
        </w:rPr>
        <w:t xml:space="preserve">This data was analysed to determine </w:t>
      </w:r>
      <w:r w:rsidR="00E216C7" w:rsidRPr="001B5B98">
        <w:rPr>
          <w:szCs w:val="24"/>
        </w:rPr>
        <w:t xml:space="preserve">which toilets offer an appropriate level of access and identified facilities which would benefit from improvement. </w:t>
      </w:r>
    </w:p>
    <w:p w14:paraId="36D2A48B" w14:textId="6736B35B" w:rsidR="00DC212F" w:rsidRPr="00F26ED9" w:rsidRDefault="00DC212F" w:rsidP="00822EF4">
      <w:pPr>
        <w:pStyle w:val="Heading2"/>
        <w:rPr>
          <w:i/>
          <w:iCs/>
          <w:sz w:val="24"/>
          <w:szCs w:val="24"/>
        </w:rPr>
      </w:pPr>
      <w:bookmarkStart w:id="17" w:name="_Toc158287039"/>
      <w:r w:rsidRPr="00F26ED9">
        <w:rPr>
          <w:i/>
          <w:iCs/>
          <w:sz w:val="24"/>
          <w:szCs w:val="24"/>
        </w:rPr>
        <w:lastRenderedPageBreak/>
        <w:t>Criteria</w:t>
      </w:r>
      <w:bookmarkEnd w:id="17"/>
    </w:p>
    <w:p w14:paraId="6603FBF0" w14:textId="77777777" w:rsidR="00F6236D" w:rsidRPr="001B5B98" w:rsidRDefault="00F6236D" w:rsidP="00C93CC8">
      <w:pPr>
        <w:rPr>
          <w:szCs w:val="24"/>
        </w:rPr>
      </w:pPr>
      <w:r w:rsidRPr="001B5B98">
        <w:rPr>
          <w:szCs w:val="24"/>
        </w:rPr>
        <w:t xml:space="preserve">It is acknowledged that there may be a perceived need for a toilet in many locations throughout Bayside, however the cost of implementing and managing such a network would be excessive. </w:t>
      </w:r>
    </w:p>
    <w:p w14:paraId="0A5B4F2E" w14:textId="4A958DD1" w:rsidR="004B2AFF" w:rsidRPr="001B5B98" w:rsidRDefault="00F6236D" w:rsidP="000A16CB">
      <w:pPr>
        <w:rPr>
          <w:szCs w:val="24"/>
        </w:rPr>
      </w:pPr>
      <w:r w:rsidRPr="001B5B98">
        <w:rPr>
          <w:szCs w:val="24"/>
        </w:rPr>
        <w:t>T</w:t>
      </w:r>
      <w:r w:rsidR="00DC212F" w:rsidRPr="001B5B98">
        <w:rPr>
          <w:szCs w:val="24"/>
        </w:rPr>
        <w:t xml:space="preserve">he following criteria have been proposed </w:t>
      </w:r>
      <w:r w:rsidR="00822EF4" w:rsidRPr="001B5B98">
        <w:rPr>
          <w:szCs w:val="24"/>
        </w:rPr>
        <w:t>to help</w:t>
      </w:r>
      <w:r w:rsidR="00DC212F" w:rsidRPr="001B5B98">
        <w:rPr>
          <w:szCs w:val="24"/>
        </w:rPr>
        <w:t xml:space="preserve"> </w:t>
      </w:r>
      <w:r w:rsidR="00822EF4" w:rsidRPr="001B5B98">
        <w:rPr>
          <w:szCs w:val="24"/>
        </w:rPr>
        <w:t xml:space="preserve">Council </w:t>
      </w:r>
      <w:r w:rsidR="003A6AAD" w:rsidRPr="001B5B98">
        <w:rPr>
          <w:szCs w:val="24"/>
        </w:rPr>
        <w:t xml:space="preserve">identify </w:t>
      </w:r>
      <w:r w:rsidRPr="001B5B98">
        <w:rPr>
          <w:szCs w:val="24"/>
        </w:rPr>
        <w:t xml:space="preserve">and prioritise </w:t>
      </w:r>
      <w:r w:rsidR="003A6AAD" w:rsidRPr="001B5B98">
        <w:rPr>
          <w:szCs w:val="24"/>
        </w:rPr>
        <w:t xml:space="preserve">the need for </w:t>
      </w:r>
      <w:r w:rsidR="00822EF4" w:rsidRPr="001B5B98">
        <w:rPr>
          <w:szCs w:val="24"/>
        </w:rPr>
        <w:t xml:space="preserve">new facilities. </w:t>
      </w:r>
      <w:r w:rsidR="000A16CB" w:rsidRPr="001B5B98">
        <w:rPr>
          <w:szCs w:val="24"/>
        </w:rPr>
        <w:t>P</w:t>
      </w:r>
      <w:r w:rsidR="00822EF4" w:rsidRPr="001B5B98">
        <w:rPr>
          <w:szCs w:val="24"/>
        </w:rPr>
        <w:t>ublic toilet</w:t>
      </w:r>
      <w:r w:rsidR="000A16CB" w:rsidRPr="001B5B98">
        <w:rPr>
          <w:szCs w:val="24"/>
        </w:rPr>
        <w:t xml:space="preserve"> facilities which are prioritised under this Strategy</w:t>
      </w:r>
      <w:r w:rsidR="00822EF4" w:rsidRPr="001B5B98">
        <w:rPr>
          <w:szCs w:val="24"/>
        </w:rPr>
        <w:t xml:space="preserve"> </w:t>
      </w:r>
      <w:r w:rsidR="000A16CB" w:rsidRPr="001B5B98">
        <w:rPr>
          <w:szCs w:val="24"/>
        </w:rPr>
        <w:t>should</w:t>
      </w:r>
      <w:r w:rsidR="00822EF4" w:rsidRPr="001B5B98">
        <w:rPr>
          <w:szCs w:val="24"/>
        </w:rPr>
        <w:t xml:space="preserve"> </w:t>
      </w:r>
      <w:r w:rsidR="000A16CB" w:rsidRPr="001B5B98">
        <w:rPr>
          <w:szCs w:val="24"/>
        </w:rPr>
        <w:t xml:space="preserve">reasonably </w:t>
      </w:r>
      <w:r w:rsidR="00822EF4" w:rsidRPr="001B5B98">
        <w:rPr>
          <w:szCs w:val="24"/>
        </w:rPr>
        <w:t xml:space="preserve">satisfy </w:t>
      </w:r>
      <w:r w:rsidR="000A16CB" w:rsidRPr="001B5B98">
        <w:rPr>
          <w:szCs w:val="24"/>
        </w:rPr>
        <w:t>the following</w:t>
      </w:r>
      <w:r w:rsidR="00822EF4" w:rsidRPr="001B5B98">
        <w:rPr>
          <w:szCs w:val="24"/>
        </w:rPr>
        <w:t xml:space="preserve"> criteria:</w:t>
      </w:r>
    </w:p>
    <w:p w14:paraId="33A9578E" w14:textId="2F6FC06D" w:rsidR="00FF52B4" w:rsidRPr="001B5B98" w:rsidRDefault="00FF52B4" w:rsidP="00FF52B4">
      <w:pPr>
        <w:pStyle w:val="ListParagraph"/>
        <w:numPr>
          <w:ilvl w:val="0"/>
          <w:numId w:val="17"/>
        </w:numPr>
        <w:rPr>
          <w:szCs w:val="24"/>
        </w:rPr>
      </w:pPr>
      <w:r w:rsidRPr="001B5B98">
        <w:rPr>
          <w:szCs w:val="24"/>
        </w:rPr>
        <w:t xml:space="preserve">The new location supports a Council facility, open space or recreational reserve, or activity </w:t>
      </w:r>
      <w:r w:rsidR="004C7034" w:rsidRPr="001B5B98">
        <w:rPr>
          <w:szCs w:val="24"/>
        </w:rPr>
        <w:t>centre.</w:t>
      </w:r>
    </w:p>
    <w:p w14:paraId="0290B6E2" w14:textId="49ADE7AB" w:rsidR="00FF52B4" w:rsidRPr="001B5B98" w:rsidRDefault="00FF52B4" w:rsidP="00FF52B4">
      <w:pPr>
        <w:pStyle w:val="ListParagraph"/>
        <w:numPr>
          <w:ilvl w:val="0"/>
          <w:numId w:val="17"/>
        </w:numPr>
        <w:rPr>
          <w:szCs w:val="24"/>
        </w:rPr>
      </w:pPr>
      <w:r w:rsidRPr="001B5B98">
        <w:rPr>
          <w:szCs w:val="24"/>
        </w:rPr>
        <w:t xml:space="preserve">There is available Council land for a new public </w:t>
      </w:r>
      <w:r w:rsidR="004C7034" w:rsidRPr="001B5B98">
        <w:rPr>
          <w:szCs w:val="24"/>
        </w:rPr>
        <w:t>toilet,</w:t>
      </w:r>
      <w:r w:rsidRPr="001B5B98">
        <w:rPr>
          <w:szCs w:val="24"/>
        </w:rPr>
        <w:t xml:space="preserve"> and it can be appropriately located from a safety (CPTED) </w:t>
      </w:r>
      <w:r w:rsidR="004C7034" w:rsidRPr="001B5B98">
        <w:rPr>
          <w:szCs w:val="24"/>
        </w:rPr>
        <w:t>perspective.</w:t>
      </w:r>
    </w:p>
    <w:p w14:paraId="04C4BCD8" w14:textId="2F9D6F27" w:rsidR="00FF52B4" w:rsidRPr="001B5B98" w:rsidRDefault="00FF52B4" w:rsidP="00FF52B4">
      <w:pPr>
        <w:pStyle w:val="ListParagraph"/>
        <w:numPr>
          <w:ilvl w:val="0"/>
          <w:numId w:val="17"/>
        </w:numPr>
        <w:rPr>
          <w:szCs w:val="24"/>
        </w:rPr>
      </w:pPr>
      <w:r w:rsidRPr="001B5B98">
        <w:rPr>
          <w:szCs w:val="24"/>
        </w:rPr>
        <w:t xml:space="preserve">There is no other public toilet within </w:t>
      </w:r>
      <w:r w:rsidR="004C7034" w:rsidRPr="001B5B98">
        <w:rPr>
          <w:szCs w:val="24"/>
        </w:rPr>
        <w:t>400m.</w:t>
      </w:r>
      <w:r w:rsidRPr="001B5B98">
        <w:rPr>
          <w:szCs w:val="24"/>
        </w:rPr>
        <w:t xml:space="preserve"> </w:t>
      </w:r>
    </w:p>
    <w:p w14:paraId="366556DE" w14:textId="45BDF173" w:rsidR="00FF52B4" w:rsidRPr="001B5B98" w:rsidRDefault="00FF52B4" w:rsidP="00FF52B4">
      <w:pPr>
        <w:pStyle w:val="ListParagraph"/>
        <w:numPr>
          <w:ilvl w:val="0"/>
          <w:numId w:val="17"/>
        </w:numPr>
        <w:rPr>
          <w:szCs w:val="24"/>
        </w:rPr>
      </w:pPr>
      <w:r w:rsidRPr="001B5B98">
        <w:rPr>
          <w:szCs w:val="24"/>
        </w:rPr>
        <w:t xml:space="preserve">The facility can be reasonably constructed and maintained by Council’s </w:t>
      </w:r>
      <w:r w:rsidR="004C7034" w:rsidRPr="001B5B98">
        <w:rPr>
          <w:szCs w:val="24"/>
        </w:rPr>
        <w:t>contractors.</w:t>
      </w:r>
    </w:p>
    <w:p w14:paraId="15C0F85D" w14:textId="34054F86" w:rsidR="00FF52B4" w:rsidRPr="001B5B98" w:rsidRDefault="00FF52B4" w:rsidP="00FF52B4">
      <w:pPr>
        <w:pStyle w:val="ListParagraph"/>
        <w:numPr>
          <w:ilvl w:val="0"/>
          <w:numId w:val="17"/>
        </w:numPr>
        <w:rPr>
          <w:szCs w:val="24"/>
        </w:rPr>
      </w:pPr>
      <w:r w:rsidRPr="001B5B98">
        <w:rPr>
          <w:szCs w:val="24"/>
        </w:rPr>
        <w:t xml:space="preserve">Changing Places are rationalised to support a range of activities (e.g. playgrounds, recreation, </w:t>
      </w:r>
      <w:r w:rsidR="003F3E3D" w:rsidRPr="001B5B98">
        <w:rPr>
          <w:szCs w:val="24"/>
        </w:rPr>
        <w:t xml:space="preserve">foreshore, </w:t>
      </w:r>
      <w:r w:rsidRPr="001B5B98">
        <w:rPr>
          <w:szCs w:val="24"/>
        </w:rPr>
        <w:t xml:space="preserve">commercial activity) and there is no other Changing Place within 2km. </w:t>
      </w:r>
    </w:p>
    <w:p w14:paraId="58F802E5" w14:textId="2AA801D7" w:rsidR="000A16CB" w:rsidRPr="001B5B98" w:rsidRDefault="000A16CB" w:rsidP="000A16CB">
      <w:pPr>
        <w:rPr>
          <w:szCs w:val="24"/>
        </w:rPr>
      </w:pPr>
      <w:r w:rsidRPr="001B5B98">
        <w:rPr>
          <w:szCs w:val="24"/>
        </w:rPr>
        <w:t xml:space="preserve">New toilets may also be proposed under other </w:t>
      </w:r>
      <w:r w:rsidRPr="001B5B98">
        <w:rPr>
          <w:b/>
          <w:bCs/>
          <w:szCs w:val="24"/>
        </w:rPr>
        <w:t>Strategic Service Plans</w:t>
      </w:r>
      <w:r w:rsidRPr="001B5B98">
        <w:rPr>
          <w:szCs w:val="24"/>
        </w:rPr>
        <w:t xml:space="preserve"> </w:t>
      </w:r>
      <w:r w:rsidR="006F5807" w:rsidRPr="001B5B98">
        <w:rPr>
          <w:szCs w:val="24"/>
        </w:rPr>
        <w:t>which may have different criteria to support their services. Some of these criteria include:</w:t>
      </w:r>
      <w:r w:rsidRPr="001B5B98">
        <w:rPr>
          <w:szCs w:val="24"/>
        </w:rPr>
        <w:t xml:space="preserve"> </w:t>
      </w:r>
    </w:p>
    <w:p w14:paraId="7A9DD801" w14:textId="22E4B128" w:rsidR="000A16CB" w:rsidRPr="001B5B98" w:rsidRDefault="000A16CB" w:rsidP="000A16CB">
      <w:pPr>
        <w:pStyle w:val="ListParagraph"/>
        <w:numPr>
          <w:ilvl w:val="0"/>
          <w:numId w:val="17"/>
        </w:numPr>
        <w:rPr>
          <w:szCs w:val="24"/>
        </w:rPr>
      </w:pPr>
      <w:r w:rsidRPr="001B5B98">
        <w:rPr>
          <w:szCs w:val="24"/>
        </w:rPr>
        <w:t xml:space="preserve">Under the Bayside Open Space Strategy, public toilets should be provided in all ‘municipal/regional’ open space </w:t>
      </w:r>
      <w:r w:rsidR="004C7034" w:rsidRPr="001B5B98">
        <w:rPr>
          <w:szCs w:val="24"/>
        </w:rPr>
        <w:t>reserves.</w:t>
      </w:r>
      <w:r w:rsidRPr="001B5B98">
        <w:rPr>
          <w:szCs w:val="24"/>
        </w:rPr>
        <w:t xml:space="preserve"> </w:t>
      </w:r>
    </w:p>
    <w:p w14:paraId="56212F80" w14:textId="3A6CFFFB" w:rsidR="000A16CB" w:rsidRPr="001B5B98" w:rsidRDefault="000A16CB" w:rsidP="000A16CB">
      <w:pPr>
        <w:pStyle w:val="ListParagraph"/>
        <w:numPr>
          <w:ilvl w:val="0"/>
          <w:numId w:val="17"/>
        </w:numPr>
        <w:rPr>
          <w:szCs w:val="24"/>
        </w:rPr>
      </w:pPr>
      <w:r w:rsidRPr="001B5B98">
        <w:rPr>
          <w:szCs w:val="24"/>
        </w:rPr>
        <w:t xml:space="preserve">Under the Bayside Playground Improvement Plan, public toilets should be provided in all ‘municipal/regional’ </w:t>
      </w:r>
      <w:r w:rsidR="004C7034" w:rsidRPr="001B5B98">
        <w:rPr>
          <w:szCs w:val="24"/>
        </w:rPr>
        <w:t>playgrounds.</w:t>
      </w:r>
      <w:r w:rsidRPr="001B5B98">
        <w:rPr>
          <w:szCs w:val="24"/>
        </w:rPr>
        <w:t xml:space="preserve"> </w:t>
      </w:r>
    </w:p>
    <w:p w14:paraId="497B8799" w14:textId="60F2C4AD" w:rsidR="000A16CB" w:rsidRPr="001B5B98" w:rsidRDefault="000A16CB" w:rsidP="000A16CB">
      <w:pPr>
        <w:pStyle w:val="ListParagraph"/>
        <w:numPr>
          <w:ilvl w:val="0"/>
          <w:numId w:val="17"/>
        </w:numPr>
        <w:rPr>
          <w:szCs w:val="24"/>
        </w:rPr>
      </w:pPr>
      <w:r w:rsidRPr="001B5B98">
        <w:rPr>
          <w:szCs w:val="24"/>
        </w:rPr>
        <w:t>Under the Bayside Sportsground Pavilion Improvement Plan, amenities are recommended to support the community space around sports facilities (i.e. spectators).</w:t>
      </w:r>
    </w:p>
    <w:p w14:paraId="20832012" w14:textId="77777777" w:rsidR="00EF187F" w:rsidRPr="001B5B98" w:rsidRDefault="00EF187F" w:rsidP="001B5B98">
      <w:pPr>
        <w:pStyle w:val="ListParagraph"/>
        <w:numPr>
          <w:ilvl w:val="0"/>
          <w:numId w:val="0"/>
        </w:numPr>
        <w:ind w:left="720"/>
        <w:rPr>
          <w:szCs w:val="24"/>
        </w:rPr>
      </w:pPr>
    </w:p>
    <w:p w14:paraId="04D983BA" w14:textId="17BBF3CE" w:rsidR="00C93CC8" w:rsidRPr="001B5B98" w:rsidRDefault="00C93CC8" w:rsidP="00C93CC8">
      <w:pPr>
        <w:pStyle w:val="Heading2"/>
        <w:rPr>
          <w:i/>
          <w:iCs/>
          <w:sz w:val="24"/>
          <w:szCs w:val="24"/>
        </w:rPr>
      </w:pPr>
      <w:bookmarkStart w:id="18" w:name="_Toc158287040"/>
      <w:r w:rsidRPr="001B5B98">
        <w:rPr>
          <w:i/>
          <w:iCs/>
          <w:sz w:val="24"/>
          <w:szCs w:val="24"/>
        </w:rPr>
        <w:t>Community Engagement</w:t>
      </w:r>
      <w:bookmarkEnd w:id="18"/>
    </w:p>
    <w:p w14:paraId="011AEB8E" w14:textId="67A0C034" w:rsidR="001F3AFF" w:rsidRPr="001B5B98" w:rsidRDefault="001F3AFF" w:rsidP="001F3AFF">
      <w:pPr>
        <w:rPr>
          <w:szCs w:val="24"/>
        </w:rPr>
      </w:pPr>
      <w:r w:rsidRPr="001B5B98">
        <w:rPr>
          <w:szCs w:val="24"/>
        </w:rPr>
        <w:t xml:space="preserve">To understand the lived experience of community members with accessibility needs, Bayside’s </w:t>
      </w:r>
      <w:bookmarkStart w:id="19" w:name="_Hlk156575531"/>
      <w:r w:rsidRPr="001B5B98">
        <w:rPr>
          <w:szCs w:val="24"/>
        </w:rPr>
        <w:t xml:space="preserve">Disability Access and Inclusion Advisory Committee </w:t>
      </w:r>
      <w:bookmarkEnd w:id="19"/>
      <w:r w:rsidRPr="001B5B98">
        <w:rPr>
          <w:szCs w:val="24"/>
        </w:rPr>
        <w:t>(DAIAC) was engaged throughout the development of the Strategy, with a focus on the provision of Changing Places facilities.</w:t>
      </w:r>
    </w:p>
    <w:p w14:paraId="2B747D50" w14:textId="09062CD6" w:rsidR="001F3AFF" w:rsidRPr="001B5B98" w:rsidRDefault="001F3AFF" w:rsidP="001F3AFF">
      <w:pPr>
        <w:rPr>
          <w:szCs w:val="24"/>
        </w:rPr>
      </w:pPr>
      <w:r w:rsidRPr="001B5B98">
        <w:rPr>
          <w:szCs w:val="24"/>
        </w:rPr>
        <w:t xml:space="preserve">A comprehensive community engagement program </w:t>
      </w:r>
      <w:r w:rsidR="00FF4B49">
        <w:rPr>
          <w:szCs w:val="24"/>
        </w:rPr>
        <w:t>was</w:t>
      </w:r>
      <w:r w:rsidRPr="001B5B98">
        <w:rPr>
          <w:szCs w:val="24"/>
        </w:rPr>
        <w:t xml:space="preserve"> undertaken to refine the Strategy between </w:t>
      </w:r>
      <w:r w:rsidR="00FF4B49">
        <w:rPr>
          <w:szCs w:val="24"/>
        </w:rPr>
        <w:t>26 February and 2 April 2024</w:t>
      </w:r>
      <w:r w:rsidR="00920D75" w:rsidRPr="001B5B98">
        <w:rPr>
          <w:szCs w:val="24"/>
        </w:rPr>
        <w:t>.</w:t>
      </w:r>
      <w:r w:rsidRPr="001B5B98">
        <w:rPr>
          <w:szCs w:val="24"/>
        </w:rPr>
        <w:t xml:space="preserve"> This </w:t>
      </w:r>
      <w:r w:rsidR="00FF4B49">
        <w:rPr>
          <w:szCs w:val="24"/>
        </w:rPr>
        <w:t>was</w:t>
      </w:r>
      <w:r w:rsidRPr="001B5B98">
        <w:rPr>
          <w:szCs w:val="24"/>
        </w:rPr>
        <w:t xml:space="preserve"> timed to coincide with the summer period when public toilets are in high use, particularly along the foreshore.</w:t>
      </w:r>
    </w:p>
    <w:p w14:paraId="79F742CC" w14:textId="03A18E1C" w:rsidR="0030000B" w:rsidRPr="001B5B98" w:rsidRDefault="001F3AFF" w:rsidP="00C04169">
      <w:pPr>
        <w:rPr>
          <w:szCs w:val="24"/>
        </w:rPr>
      </w:pPr>
      <w:r w:rsidRPr="001B5B98">
        <w:rPr>
          <w:szCs w:val="24"/>
        </w:rPr>
        <w:t xml:space="preserve">A range of engagement methods </w:t>
      </w:r>
      <w:r w:rsidR="00FF4B49">
        <w:rPr>
          <w:szCs w:val="24"/>
        </w:rPr>
        <w:t>were</w:t>
      </w:r>
      <w:r w:rsidRPr="001B5B98">
        <w:rPr>
          <w:szCs w:val="24"/>
        </w:rPr>
        <w:t xml:space="preserve"> used to gather feedback including an online survey, interactive social </w:t>
      </w:r>
      <w:r w:rsidR="00E8412E" w:rsidRPr="001B5B98">
        <w:rPr>
          <w:szCs w:val="24"/>
        </w:rPr>
        <w:t>map,</w:t>
      </w:r>
      <w:r w:rsidRPr="001B5B98">
        <w:rPr>
          <w:szCs w:val="24"/>
        </w:rPr>
        <w:t xml:space="preserve"> and meetings with representative committees. </w:t>
      </w:r>
    </w:p>
    <w:p w14:paraId="5ED0E028" w14:textId="10DBE7CF" w:rsidR="0030000B" w:rsidRPr="001B5B98" w:rsidRDefault="0030000B" w:rsidP="0030000B">
      <w:pPr>
        <w:rPr>
          <w:szCs w:val="24"/>
        </w:rPr>
      </w:pPr>
      <w:r w:rsidRPr="001B5B98">
        <w:rPr>
          <w:szCs w:val="24"/>
        </w:rPr>
        <w:t xml:space="preserve">Participation </w:t>
      </w:r>
      <w:r w:rsidR="00FF4B49">
        <w:rPr>
          <w:szCs w:val="24"/>
        </w:rPr>
        <w:t>was</w:t>
      </w:r>
      <w:r w:rsidR="001F3AFF" w:rsidRPr="001B5B98">
        <w:rPr>
          <w:szCs w:val="24"/>
        </w:rPr>
        <w:t xml:space="preserve"> </w:t>
      </w:r>
      <w:r w:rsidRPr="001B5B98">
        <w:rPr>
          <w:szCs w:val="24"/>
        </w:rPr>
        <w:t xml:space="preserve">incentivised </w:t>
      </w:r>
      <w:r w:rsidR="001F3AFF" w:rsidRPr="001B5B98">
        <w:rPr>
          <w:szCs w:val="24"/>
        </w:rPr>
        <w:t>through a competition to win</w:t>
      </w:r>
      <w:r w:rsidRPr="001B5B98">
        <w:rPr>
          <w:szCs w:val="24"/>
        </w:rPr>
        <w:t xml:space="preserve"> a year’s supply of toilet paper.</w:t>
      </w:r>
    </w:p>
    <w:p w14:paraId="51918C54" w14:textId="49420CAC" w:rsidR="00F86902" w:rsidRDefault="00F86902" w:rsidP="00FC5A6A">
      <w:pPr>
        <w:sectPr w:rsidR="00F86902" w:rsidSect="0029468D">
          <w:pgSz w:w="16838" w:h="11906" w:orient="landscape"/>
          <w:pgMar w:top="1701" w:right="1701" w:bottom="1134" w:left="1134" w:header="709" w:footer="709" w:gutter="0"/>
          <w:cols w:num="2" w:space="708"/>
          <w:docGrid w:linePitch="360"/>
        </w:sectPr>
      </w:pPr>
    </w:p>
    <w:p w14:paraId="5BDFE643" w14:textId="7BB08FF7" w:rsidR="001D3410" w:rsidRDefault="001D3410" w:rsidP="001D3410">
      <w:pPr>
        <w:pStyle w:val="Heading1"/>
        <w:numPr>
          <w:ilvl w:val="0"/>
          <w:numId w:val="4"/>
        </w:numPr>
        <w:rPr>
          <w:color w:val="000000" w:themeColor="text1"/>
          <w:sz w:val="32"/>
        </w:rPr>
      </w:pPr>
      <w:bookmarkStart w:id="20" w:name="_Toc158287041"/>
      <w:r w:rsidRPr="00AC742E">
        <w:rPr>
          <w:color w:val="000000" w:themeColor="text1"/>
          <w:sz w:val="32"/>
        </w:rPr>
        <w:lastRenderedPageBreak/>
        <w:t>Key issues and findings</w:t>
      </w:r>
      <w:bookmarkEnd w:id="20"/>
    </w:p>
    <w:p w14:paraId="1CD125F9" w14:textId="77777777" w:rsidR="00BA47F3" w:rsidRDefault="00BA47F3" w:rsidP="001D3410">
      <w:pPr>
        <w:rPr>
          <w:b/>
          <w:bCs/>
        </w:rPr>
        <w:sectPr w:rsidR="00BA47F3" w:rsidSect="0029468D">
          <w:pgSz w:w="16838" w:h="11906" w:orient="landscape"/>
          <w:pgMar w:top="1701" w:right="1701" w:bottom="1134" w:left="1134" w:header="709" w:footer="709" w:gutter="0"/>
          <w:cols w:space="708"/>
          <w:docGrid w:linePitch="360"/>
        </w:sectPr>
      </w:pPr>
    </w:p>
    <w:p w14:paraId="34104718" w14:textId="1ACAEC79" w:rsidR="00596EDE" w:rsidRDefault="00596EDE" w:rsidP="001D3410">
      <w:pPr>
        <w:rPr>
          <w:b/>
          <w:bCs/>
        </w:rPr>
      </w:pPr>
      <w:r>
        <w:rPr>
          <w:b/>
          <w:bCs/>
        </w:rPr>
        <w:t>Accessibility</w:t>
      </w:r>
    </w:p>
    <w:p w14:paraId="47E2A6E2" w14:textId="198C2E3D" w:rsidR="00DC212F" w:rsidRDefault="00596EDE" w:rsidP="00DC212F">
      <w:r w:rsidRPr="00596EDE">
        <w:t xml:space="preserve">Many of </w:t>
      </w:r>
      <w:r w:rsidR="00340193">
        <w:t>Bayside’s</w:t>
      </w:r>
      <w:r w:rsidRPr="00596EDE">
        <w:t xml:space="preserve"> public toilet</w:t>
      </w:r>
      <w:r>
        <w:t xml:space="preserve"> facilities have been constructed since the introduction of the </w:t>
      </w:r>
      <w:r w:rsidR="002A522F" w:rsidRPr="00DC212F">
        <w:rPr>
          <w:i/>
          <w:iCs/>
        </w:rPr>
        <w:t>Disability</w:t>
      </w:r>
      <w:r w:rsidRPr="00DC212F">
        <w:rPr>
          <w:i/>
          <w:iCs/>
        </w:rPr>
        <w:t xml:space="preserve"> D</w:t>
      </w:r>
      <w:r w:rsidR="00DC212F">
        <w:rPr>
          <w:i/>
          <w:iCs/>
        </w:rPr>
        <w:t>i</w:t>
      </w:r>
      <w:r w:rsidRPr="00DC212F">
        <w:rPr>
          <w:i/>
          <w:iCs/>
        </w:rPr>
        <w:t>scrimination Act 199</w:t>
      </w:r>
      <w:r w:rsidR="00831738">
        <w:rPr>
          <w:i/>
          <w:iCs/>
        </w:rPr>
        <w:t>2</w:t>
      </w:r>
      <w:r>
        <w:t xml:space="preserve"> and have some level of accessible facility</w:t>
      </w:r>
      <w:r w:rsidR="00DC212F">
        <w:t xml:space="preserve"> either through construction or retrofit. </w:t>
      </w:r>
    </w:p>
    <w:p w14:paraId="27990240" w14:textId="2EA91CFE" w:rsidR="00DC212F" w:rsidRDefault="00DC212F" w:rsidP="00DC212F">
      <w:r>
        <w:t xml:space="preserve">Bayside has an aging demographic and many people may experience mobility or strength issues </w:t>
      </w:r>
      <w:r w:rsidR="00340193">
        <w:t>related</w:t>
      </w:r>
      <w:r>
        <w:t xml:space="preserve"> only to </w:t>
      </w:r>
      <w:r w:rsidR="00340193">
        <w:t>healthy</w:t>
      </w:r>
      <w:r>
        <w:t xml:space="preserve"> aging. Improving </w:t>
      </w:r>
      <w:r w:rsidR="00340193">
        <w:t xml:space="preserve">the </w:t>
      </w:r>
      <w:r>
        <w:t>accessibility of public toilets</w:t>
      </w:r>
      <w:r w:rsidR="00A051E2">
        <w:t xml:space="preserve"> makes them safer and easier to </w:t>
      </w:r>
      <w:r w:rsidR="00340193">
        <w:t>operate for users</w:t>
      </w:r>
      <w:r>
        <w:t xml:space="preserve"> </w:t>
      </w:r>
      <w:r w:rsidR="00340193">
        <w:t xml:space="preserve">and </w:t>
      </w:r>
      <w:r w:rsidR="00A051E2">
        <w:t xml:space="preserve">is of significant benefit to the </w:t>
      </w:r>
      <w:r w:rsidR="00340193">
        <w:t>whole</w:t>
      </w:r>
      <w:r w:rsidR="00A051E2">
        <w:t xml:space="preserve"> community. </w:t>
      </w:r>
      <w:r>
        <w:t xml:space="preserve"> </w:t>
      </w:r>
    </w:p>
    <w:p w14:paraId="68027A5A" w14:textId="53050105" w:rsidR="00A051E2" w:rsidRDefault="00A051E2" w:rsidP="00DC212F">
      <w:r w:rsidRPr="00DC212F">
        <w:rPr>
          <w:u w:val="single"/>
        </w:rPr>
        <w:t>Recommendation:</w:t>
      </w:r>
      <w:r>
        <w:t xml:space="preserve"> Older </w:t>
      </w:r>
      <w:r w:rsidR="00340193">
        <w:t>public toilets</w:t>
      </w:r>
      <w:r>
        <w:t xml:space="preserve"> shall be gradually </w:t>
      </w:r>
      <w:r w:rsidR="00BA47F3">
        <w:t>replaced or upgraded</w:t>
      </w:r>
      <w:r>
        <w:t xml:space="preserve"> </w:t>
      </w:r>
      <w:r w:rsidR="00BA47F3">
        <w:t xml:space="preserve">to meet or exceed modern accessibility compliance.  </w:t>
      </w:r>
    </w:p>
    <w:p w14:paraId="22713D96" w14:textId="7CD832D2" w:rsidR="00596EDE" w:rsidRDefault="003F328B" w:rsidP="001D3410">
      <w:pPr>
        <w:rPr>
          <w:b/>
          <w:bCs/>
        </w:rPr>
      </w:pPr>
      <w:r w:rsidRPr="003F328B">
        <w:rPr>
          <w:b/>
          <w:bCs/>
        </w:rPr>
        <w:t>Gender</w:t>
      </w:r>
    </w:p>
    <w:p w14:paraId="301C14F6" w14:textId="3BCFE83B" w:rsidR="000A16CB" w:rsidRDefault="000A16CB" w:rsidP="001D3410">
      <w:r w:rsidRPr="000A16CB">
        <w:t xml:space="preserve">During </w:t>
      </w:r>
      <w:r>
        <w:t>review</w:t>
      </w:r>
      <w:r w:rsidRPr="000A16CB">
        <w:t xml:space="preserve"> of the Bayside Sportsground Pavilion Improvement Plan</w:t>
      </w:r>
      <w:r w:rsidR="00D56C93" w:rsidRPr="000A16CB">
        <w:t>,</w:t>
      </w:r>
      <w:r w:rsidR="003F328B" w:rsidRPr="000A16CB">
        <w:t xml:space="preserve"> </w:t>
      </w:r>
      <w:r w:rsidR="00BA47F3" w:rsidRPr="000A16CB">
        <w:t>Council resolved that toilet facilities in sporting pavilions were</w:t>
      </w:r>
      <w:r w:rsidR="00BA47F3">
        <w:t xml:space="preserve"> to be gender neutral</w:t>
      </w:r>
      <w:r>
        <w:t xml:space="preserve"> to support an increase</w:t>
      </w:r>
      <w:r w:rsidR="003F328B">
        <w:t xml:space="preserve"> </w:t>
      </w:r>
      <w:r>
        <w:t xml:space="preserve">in female participation in sport. </w:t>
      </w:r>
    </w:p>
    <w:p w14:paraId="199F5CF8" w14:textId="05ED0F49" w:rsidR="00DC212F" w:rsidRDefault="003F328B" w:rsidP="001D3410">
      <w:r>
        <w:t xml:space="preserve">This </w:t>
      </w:r>
      <w:r w:rsidR="000A16CB">
        <w:t>principle</w:t>
      </w:r>
      <w:r>
        <w:t xml:space="preserve"> has been </w:t>
      </w:r>
      <w:r w:rsidR="00596EDE">
        <w:t xml:space="preserve">extended to previous Public Toilet Strategies with only </w:t>
      </w:r>
      <w:r w:rsidR="00DC212F">
        <w:t xml:space="preserve">gender-neutral facilities being constructed in recent years. </w:t>
      </w:r>
      <w:r w:rsidR="00BA47F3">
        <w:t xml:space="preserve">This removes limitations to full utilisation so that users may occupy any vacant cubicle. </w:t>
      </w:r>
    </w:p>
    <w:p w14:paraId="3A642681" w14:textId="158D2AA7" w:rsidR="00DC212F" w:rsidRDefault="00BA47F3" w:rsidP="001D3410">
      <w:r>
        <w:t>Gender neutral facilities</w:t>
      </w:r>
      <w:r w:rsidR="00DC212F">
        <w:t xml:space="preserve"> allows for public toilets to be safely and comfortably used by:</w:t>
      </w:r>
    </w:p>
    <w:p w14:paraId="6B6E7814" w14:textId="72700D1A" w:rsidR="001D3410" w:rsidRDefault="00DC212F" w:rsidP="00DC212F">
      <w:pPr>
        <w:pStyle w:val="ListParagraph"/>
        <w:numPr>
          <w:ilvl w:val="0"/>
          <w:numId w:val="11"/>
        </w:numPr>
      </w:pPr>
      <w:r>
        <w:t xml:space="preserve">A child who is escorted by </w:t>
      </w:r>
      <w:r w:rsidR="00BA47F3">
        <w:t>their</w:t>
      </w:r>
      <w:r>
        <w:t xml:space="preserve"> parent, guardian, or carer of the opposite </w:t>
      </w:r>
      <w:r w:rsidR="004C7034">
        <w:t>sex.</w:t>
      </w:r>
      <w:r>
        <w:t xml:space="preserve"> </w:t>
      </w:r>
    </w:p>
    <w:p w14:paraId="419811AA" w14:textId="4FB39761" w:rsidR="00DC212F" w:rsidRDefault="00DC212F" w:rsidP="00DC212F">
      <w:pPr>
        <w:pStyle w:val="ListParagraph"/>
        <w:numPr>
          <w:ilvl w:val="0"/>
          <w:numId w:val="11"/>
        </w:numPr>
      </w:pPr>
      <w:r>
        <w:t xml:space="preserve">A person with a disability who require the assistance of a carer of the opposite </w:t>
      </w:r>
      <w:r w:rsidR="004C7034">
        <w:t>sex.</w:t>
      </w:r>
      <w:r>
        <w:t xml:space="preserve"> </w:t>
      </w:r>
    </w:p>
    <w:p w14:paraId="490601DB" w14:textId="4B969E11" w:rsidR="00DC212F" w:rsidRDefault="00DC212F" w:rsidP="00DC212F">
      <w:pPr>
        <w:pStyle w:val="ListParagraph"/>
        <w:numPr>
          <w:ilvl w:val="0"/>
          <w:numId w:val="11"/>
        </w:numPr>
      </w:pPr>
      <w:r>
        <w:t xml:space="preserve">Gender diverse people.  </w:t>
      </w:r>
    </w:p>
    <w:p w14:paraId="45F4B0EC" w14:textId="08E31CCD" w:rsidR="004C7034" w:rsidRDefault="004C7034" w:rsidP="001B5B98">
      <w:r>
        <w:t xml:space="preserve">Gender-neutral facilities also allow for the full capacity of a toilet block to available to all users. </w:t>
      </w:r>
    </w:p>
    <w:p w14:paraId="1A3FB81B" w14:textId="2B98EF94" w:rsidR="00DC212F" w:rsidRDefault="00DC212F" w:rsidP="001D3410">
      <w:r w:rsidRPr="00DC212F">
        <w:rPr>
          <w:u w:val="single"/>
        </w:rPr>
        <w:t>Recommendation:</w:t>
      </w:r>
      <w:r>
        <w:t xml:space="preserve"> </w:t>
      </w:r>
      <w:r w:rsidR="00C075FB">
        <w:t>G</w:t>
      </w:r>
      <w:r w:rsidR="00A051E2">
        <w:t>ender</w:t>
      </w:r>
      <w:r w:rsidR="00C075FB">
        <w:t>-specific</w:t>
      </w:r>
      <w:r w:rsidR="00A051E2">
        <w:t xml:space="preserve"> facilities shall continue to be replaced with gen</w:t>
      </w:r>
      <w:r>
        <w:t>der neutral facilities</w:t>
      </w:r>
      <w:r w:rsidR="00C075FB">
        <w:t xml:space="preserve"> as in previous years. </w:t>
      </w:r>
      <w:r w:rsidR="00EC123F">
        <w:t xml:space="preserve">Facility signage should also be reviewed to further encourage usage by all members of the community. </w:t>
      </w:r>
    </w:p>
    <w:p w14:paraId="2F9219C5" w14:textId="4F319C84" w:rsidR="00DC212F" w:rsidRPr="00596EDE" w:rsidRDefault="00DC212F" w:rsidP="00DC212F">
      <w:pPr>
        <w:rPr>
          <w:b/>
          <w:bCs/>
        </w:rPr>
      </w:pPr>
      <w:r w:rsidRPr="00596EDE">
        <w:rPr>
          <w:b/>
          <w:bCs/>
        </w:rPr>
        <w:t>Changing Places</w:t>
      </w:r>
    </w:p>
    <w:p w14:paraId="0B94A8B5" w14:textId="4B1BE5D0" w:rsidR="00DE0297" w:rsidRDefault="00DE0297" w:rsidP="00DC212F">
      <w:r>
        <w:t xml:space="preserve">Changing Places are an important asset and allow people </w:t>
      </w:r>
      <w:r w:rsidR="004C7034">
        <w:t xml:space="preserve">with high support needs </w:t>
      </w:r>
      <w:r>
        <w:t xml:space="preserve">and their carers to plan and enjoy various activities throughout Bayside. </w:t>
      </w:r>
    </w:p>
    <w:p w14:paraId="4DBBE607" w14:textId="592E4B8E" w:rsidR="00DE0297" w:rsidRDefault="00DC212F" w:rsidP="00DC212F">
      <w:r>
        <w:t xml:space="preserve">Council </w:t>
      </w:r>
      <w:r w:rsidR="00EC123F">
        <w:t>presently</w:t>
      </w:r>
      <w:r>
        <w:t xml:space="preserve"> has two active Changing Place</w:t>
      </w:r>
      <w:r w:rsidR="00BA47F3">
        <w:t xml:space="preserve">s </w:t>
      </w:r>
      <w:r w:rsidR="00DE0297">
        <w:t>at Thomas Street Reserve and</w:t>
      </w:r>
      <w:r>
        <w:t xml:space="preserve"> Well</w:t>
      </w:r>
      <w:r w:rsidR="00DE0297">
        <w:t xml:space="preserve"> Street carpark</w:t>
      </w:r>
      <w:r>
        <w:t xml:space="preserve"> with </w:t>
      </w:r>
      <w:r w:rsidR="00920D75">
        <w:t xml:space="preserve">three </w:t>
      </w:r>
      <w:r>
        <w:t xml:space="preserve">more proposed </w:t>
      </w:r>
      <w:r w:rsidR="005849B6">
        <w:t>or under consideration</w:t>
      </w:r>
      <w:r w:rsidR="00DE0297">
        <w:t>:</w:t>
      </w:r>
    </w:p>
    <w:p w14:paraId="75F121D0" w14:textId="52EA7B70" w:rsidR="00DE0297" w:rsidRDefault="00DC212F" w:rsidP="00DE0297">
      <w:pPr>
        <w:pStyle w:val="ListParagraph"/>
        <w:numPr>
          <w:ilvl w:val="0"/>
          <w:numId w:val="20"/>
        </w:numPr>
      </w:pPr>
      <w:r>
        <w:t>Yalukit</w:t>
      </w:r>
      <w:r w:rsidR="00DE0297">
        <w:t xml:space="preserve"> W</w:t>
      </w:r>
      <w:r>
        <w:t>illam</w:t>
      </w:r>
      <w:r w:rsidR="005849B6">
        <w:t xml:space="preserve"> Nature Reserve</w:t>
      </w:r>
    </w:p>
    <w:p w14:paraId="4B0D2A19" w14:textId="56365E3A" w:rsidR="00DE0297" w:rsidRDefault="00DE0297" w:rsidP="00DE0297">
      <w:pPr>
        <w:pStyle w:val="ListParagraph"/>
        <w:numPr>
          <w:ilvl w:val="0"/>
          <w:numId w:val="20"/>
        </w:numPr>
      </w:pPr>
      <w:r>
        <w:t>Beaumaris Arts Group</w:t>
      </w:r>
    </w:p>
    <w:p w14:paraId="5230AD93" w14:textId="04D5F734" w:rsidR="00DE0297" w:rsidRDefault="00D01887" w:rsidP="00DE0297">
      <w:pPr>
        <w:pStyle w:val="ListParagraph"/>
        <w:numPr>
          <w:ilvl w:val="0"/>
          <w:numId w:val="20"/>
        </w:numPr>
      </w:pPr>
      <w:r>
        <w:t>Dendy Park</w:t>
      </w:r>
      <w:r w:rsidR="004B0AFD">
        <w:t xml:space="preserve"> Athletics Pavilion</w:t>
      </w:r>
    </w:p>
    <w:p w14:paraId="204CD0E3" w14:textId="26E6B050" w:rsidR="00DC212F" w:rsidRDefault="00DC212F" w:rsidP="00DC212F">
      <w:r>
        <w:lastRenderedPageBreak/>
        <w:t>Changing Places are access controlled and as such do not duplicate the function of an accessible public toilet</w:t>
      </w:r>
      <w:r w:rsidR="00EC123F">
        <w:t>,</w:t>
      </w:r>
      <w:r w:rsidR="00340193">
        <w:t xml:space="preserve"> requiring both facilities to be provided. </w:t>
      </w:r>
      <w:r>
        <w:t xml:space="preserve">Constructing ambulant, accessible and Changing Places in one location increases both the footprint and cost of a new public toilet facility. </w:t>
      </w:r>
    </w:p>
    <w:p w14:paraId="06477BB5" w14:textId="244F0E71" w:rsidR="00DC212F" w:rsidRDefault="00340193" w:rsidP="001D3410">
      <w:r>
        <w:t>Improved cost efficiency</w:t>
      </w:r>
      <w:r w:rsidR="00445ADE">
        <w:t xml:space="preserve"> </w:t>
      </w:r>
      <w:r>
        <w:t xml:space="preserve">can be found by considering </w:t>
      </w:r>
      <w:r w:rsidR="00EC123F">
        <w:t>new</w:t>
      </w:r>
      <w:r>
        <w:t xml:space="preserve"> facilities </w:t>
      </w:r>
      <w:r w:rsidR="00445ADE">
        <w:t xml:space="preserve">as part of larger public toilet facilities or major buildings. Larger buildings will often provide additional benefits such as car parking which is essential for Changing Places to be effective. </w:t>
      </w:r>
    </w:p>
    <w:p w14:paraId="4AA80F82" w14:textId="118FBC86" w:rsidR="00A051E2" w:rsidRDefault="00A051E2" w:rsidP="00A051E2">
      <w:r w:rsidRPr="00DC212F">
        <w:rPr>
          <w:u w:val="single"/>
        </w:rPr>
        <w:t>Recommendation:</w:t>
      </w:r>
      <w:r>
        <w:t xml:space="preserve"> C</w:t>
      </w:r>
      <w:r w:rsidR="00C075FB">
        <w:t xml:space="preserve">hanging Places or Accessible Adult Change facilities </w:t>
      </w:r>
      <w:r w:rsidR="00340193">
        <w:t>should</w:t>
      </w:r>
      <w:r w:rsidR="00C075FB">
        <w:t xml:space="preserve"> be considered in all new major Council </w:t>
      </w:r>
      <w:r w:rsidR="00C075FB" w:rsidRPr="00D01887">
        <w:t xml:space="preserve">buildings, subject to the </w:t>
      </w:r>
      <w:r w:rsidR="00445ADE">
        <w:t xml:space="preserve">Strategy </w:t>
      </w:r>
      <w:r w:rsidR="00C075FB" w:rsidRPr="00D01887">
        <w:t xml:space="preserve">criteria </w:t>
      </w:r>
      <w:r w:rsidR="00445ADE">
        <w:t xml:space="preserve">in </w:t>
      </w:r>
      <w:r w:rsidR="000A16CB" w:rsidRPr="00D01887">
        <w:t>Part 7: Methodology</w:t>
      </w:r>
      <w:r w:rsidR="00C075FB" w:rsidRPr="00D01887">
        <w:t xml:space="preserve">. </w:t>
      </w:r>
    </w:p>
    <w:p w14:paraId="35135741" w14:textId="31A48D56" w:rsidR="00485CC9" w:rsidRDefault="007E561A" w:rsidP="00A051E2">
      <w:pPr>
        <w:rPr>
          <w:b/>
          <w:bCs/>
        </w:rPr>
      </w:pPr>
      <w:r w:rsidRPr="007E561A">
        <w:rPr>
          <w:b/>
          <w:bCs/>
        </w:rPr>
        <w:t>Network Gap</w:t>
      </w:r>
    </w:p>
    <w:p w14:paraId="0AFFF755" w14:textId="667EFC29" w:rsidR="000A16CB" w:rsidRDefault="000A16CB" w:rsidP="000A16CB">
      <w:r>
        <w:t xml:space="preserve">Public toilets provide a supporting role to various Council services. While public toilets would be valuable in many locations, it is important for Council to not exceed </w:t>
      </w:r>
      <w:r w:rsidR="004C7034">
        <w:t>available budget</w:t>
      </w:r>
      <w:r>
        <w:t xml:space="preserve"> and resources to manage its facilities.  </w:t>
      </w:r>
    </w:p>
    <w:p w14:paraId="13CBB78B" w14:textId="04ED59F2" w:rsidR="000A16CB" w:rsidRDefault="000A16CB" w:rsidP="000A16CB">
      <w:r>
        <w:t xml:space="preserve">Council has proposed a number of criteria to prioritise facilities which support council services, active and passive recreation, and commercial activity. </w:t>
      </w:r>
    </w:p>
    <w:p w14:paraId="59D87627" w14:textId="1604E718" w:rsidR="000A16CB" w:rsidRPr="000A16CB" w:rsidRDefault="000A16CB" w:rsidP="000A16CB">
      <w:r w:rsidRPr="000A16CB">
        <w:rPr>
          <w:u w:val="single"/>
        </w:rPr>
        <w:t>Recommendation:</w:t>
      </w:r>
      <w:r w:rsidRPr="000A16CB">
        <w:t xml:space="preserve"> New toilets </w:t>
      </w:r>
      <w:r w:rsidR="00F02B00">
        <w:t xml:space="preserve">proposals </w:t>
      </w:r>
      <w:r w:rsidRPr="000A16CB">
        <w:t xml:space="preserve">shall be considered based upon the </w:t>
      </w:r>
      <w:r w:rsidR="004E396E">
        <w:t xml:space="preserve">Strategy </w:t>
      </w:r>
      <w:r w:rsidRPr="000A16CB">
        <w:t>criteria</w:t>
      </w:r>
      <w:r>
        <w:t xml:space="preserve"> in</w:t>
      </w:r>
      <w:r w:rsidRPr="000A16CB">
        <w:t xml:space="preserve"> </w:t>
      </w:r>
      <w:r>
        <w:t>Part 7: Methodology.</w:t>
      </w:r>
    </w:p>
    <w:p w14:paraId="08D9A225" w14:textId="77777777" w:rsidR="00887CFE" w:rsidRDefault="00887CFE" w:rsidP="001D3410">
      <w:pPr>
        <w:rPr>
          <w:b/>
          <w:bCs/>
        </w:rPr>
      </w:pPr>
    </w:p>
    <w:p w14:paraId="70313342" w14:textId="53BCB0DB" w:rsidR="00596EDE" w:rsidRPr="00596EDE" w:rsidRDefault="00596EDE" w:rsidP="001D3410">
      <w:pPr>
        <w:rPr>
          <w:b/>
          <w:bCs/>
        </w:rPr>
      </w:pPr>
      <w:r w:rsidRPr="00596EDE">
        <w:rPr>
          <w:b/>
          <w:bCs/>
        </w:rPr>
        <w:t>Automated Facilities</w:t>
      </w:r>
    </w:p>
    <w:p w14:paraId="5B833EBF" w14:textId="02BD15BD" w:rsidR="00596EDE" w:rsidRDefault="00340193" w:rsidP="001D3410">
      <w:r>
        <w:t xml:space="preserve">Automated facilities are often pre-constructed for ease of installation, have a small footprint, and features such as an automated door. </w:t>
      </w:r>
      <w:r w:rsidR="00BA47F3">
        <w:t xml:space="preserve">Some of these facilities have increased operating costs, and no longer meet modern compliance standards.  </w:t>
      </w:r>
    </w:p>
    <w:p w14:paraId="73C13925" w14:textId="0862258E" w:rsidR="00BA7CA1" w:rsidRDefault="00DC212F" w:rsidP="001D3410">
      <w:r w:rsidRPr="00DC212F">
        <w:rPr>
          <w:u w:val="single"/>
        </w:rPr>
        <w:t>Recommendation:</w:t>
      </w:r>
      <w:r>
        <w:t xml:space="preserve"> </w:t>
      </w:r>
      <w:r w:rsidR="00031E5B">
        <w:t xml:space="preserve">Council will look to replace older automated facilities with automated or non-automated modern </w:t>
      </w:r>
      <w:r w:rsidR="004C7034">
        <w:t xml:space="preserve">and non-proprietary </w:t>
      </w:r>
      <w:r w:rsidR="00031E5B">
        <w:t xml:space="preserve">facilities. Automated facilities will be considered primarily where existing electrical connections are established.  </w:t>
      </w:r>
    </w:p>
    <w:p w14:paraId="384667E1" w14:textId="5E76C697" w:rsidR="00340193" w:rsidRPr="00340193" w:rsidRDefault="00340193" w:rsidP="001D3410">
      <w:pPr>
        <w:rPr>
          <w:b/>
          <w:bCs/>
        </w:rPr>
      </w:pPr>
      <w:r w:rsidRPr="00340193">
        <w:rPr>
          <w:b/>
          <w:bCs/>
        </w:rPr>
        <w:t>Utilisation</w:t>
      </w:r>
    </w:p>
    <w:p w14:paraId="06BBDE40" w14:textId="2E75A48E" w:rsidR="00340193" w:rsidRDefault="00340193" w:rsidP="00340193">
      <w:r w:rsidRPr="00340193">
        <w:t xml:space="preserve">While most Council facilities are staffed by officers or a tenant, public toilets </w:t>
      </w:r>
      <w:r>
        <w:t xml:space="preserve">are not </w:t>
      </w:r>
      <w:r w:rsidR="00BA47F3">
        <w:t xml:space="preserve">currently </w:t>
      </w:r>
      <w:r>
        <w:t xml:space="preserve">monitored for usage. This can make it difficult for Council to determine </w:t>
      </w:r>
      <w:r w:rsidR="00EC123F">
        <w:t xml:space="preserve">which facilities are undersized or may not be required. </w:t>
      </w:r>
      <w:r>
        <w:t xml:space="preserve"> </w:t>
      </w:r>
    </w:p>
    <w:p w14:paraId="0F4F14C3" w14:textId="259C63E9" w:rsidR="00EC123F" w:rsidRDefault="00EC123F" w:rsidP="00340193">
      <w:r>
        <w:t xml:space="preserve">Council has previously investigated the implementation of data counters. Such counters can be implemented to determine the number of times a </w:t>
      </w:r>
      <w:r w:rsidR="00AC4C6B">
        <w:t xml:space="preserve">threshold is crossed, a </w:t>
      </w:r>
      <w:r>
        <w:t xml:space="preserve">door is </w:t>
      </w:r>
      <w:r w:rsidR="004C7034">
        <w:t>opened,</w:t>
      </w:r>
      <w:r>
        <w:t xml:space="preserve"> or a toilet is flushed and give officers accurate data around where capital works should be prioritised. </w:t>
      </w:r>
    </w:p>
    <w:p w14:paraId="68FC915F" w14:textId="613CC1F2" w:rsidR="004C7034" w:rsidRDefault="004C7034" w:rsidP="00340193">
      <w:r>
        <w:t xml:space="preserve">Data counters do not include any form of camera or </w:t>
      </w:r>
      <w:r w:rsidR="006325A2">
        <w:t>microphone recorder and</w:t>
      </w:r>
      <w:r>
        <w:t xml:space="preserve"> are capable only of counting. </w:t>
      </w:r>
    </w:p>
    <w:p w14:paraId="62446EBB" w14:textId="12272C83" w:rsidR="00340193" w:rsidRDefault="00340193" w:rsidP="001D3410">
      <w:r w:rsidRPr="00DC212F">
        <w:rPr>
          <w:u w:val="single"/>
        </w:rPr>
        <w:t>Recommendation:</w:t>
      </w:r>
      <w:r>
        <w:t xml:space="preserve"> </w:t>
      </w:r>
      <w:r w:rsidR="00EC123F">
        <w:t>Council shall undertake a pilot of data counters with a plan to expand their usage throughout the public toilet network.</w:t>
      </w:r>
    </w:p>
    <w:p w14:paraId="0908557B" w14:textId="4B028FA2" w:rsidR="001D0CA6" w:rsidRPr="001B5B98" w:rsidRDefault="001D0CA6" w:rsidP="001D3410">
      <w:pPr>
        <w:rPr>
          <w:b/>
          <w:bCs/>
        </w:rPr>
      </w:pPr>
      <w:r w:rsidRPr="001B5B98">
        <w:rPr>
          <w:b/>
          <w:bCs/>
        </w:rPr>
        <w:lastRenderedPageBreak/>
        <w:t>Maintenance Challenges</w:t>
      </w:r>
    </w:p>
    <w:p w14:paraId="0B5B1BDE" w14:textId="72CD8B16" w:rsidR="00B65DB0" w:rsidRDefault="001D0CA6" w:rsidP="001D3410">
      <w:r>
        <w:t>Public toilets can be a difficult building asset to maintain</w:t>
      </w:r>
      <w:r w:rsidR="00457EA4">
        <w:t xml:space="preserve"> and kept clean</w:t>
      </w:r>
      <w:r>
        <w:t xml:space="preserve">. They are unstaffed, exposed to weather, </w:t>
      </w:r>
      <w:r w:rsidR="00B65DB0">
        <w:t xml:space="preserve">and frequent targets of vandalism and misuse. </w:t>
      </w:r>
    </w:p>
    <w:p w14:paraId="32AAADA2" w14:textId="7BB1AD52" w:rsidR="00B65DB0" w:rsidRDefault="00B65DB0" w:rsidP="001D3410">
      <w:r w:rsidRPr="00DC212F">
        <w:rPr>
          <w:u w:val="single"/>
        </w:rPr>
        <w:t>Recommendation:</w:t>
      </w:r>
      <w:r>
        <w:t xml:space="preserve"> Council shall seek to improve the balance of comfortable </w:t>
      </w:r>
      <w:r w:rsidR="00457EA4">
        <w:t>yet hardened facilities</w:t>
      </w:r>
      <w:r>
        <w:t xml:space="preserve">. Building materials and components should be easy to source (i.e. locally), user-friendly, and resistant to wear, vandalism, and </w:t>
      </w:r>
      <w:r w:rsidR="00700AD6">
        <w:t xml:space="preserve">graffiti. </w:t>
      </w:r>
    </w:p>
    <w:p w14:paraId="45F03528" w14:textId="02FE6E93" w:rsidR="00BA47F3" w:rsidRPr="001B5B98" w:rsidRDefault="00A051E2" w:rsidP="00A051E2">
      <w:pPr>
        <w:rPr>
          <w:b/>
          <w:bCs/>
        </w:rPr>
      </w:pPr>
      <w:r w:rsidRPr="001B5B98">
        <w:rPr>
          <w:b/>
          <w:bCs/>
        </w:rPr>
        <w:t xml:space="preserve">Community Engagement </w:t>
      </w:r>
      <w:r w:rsidR="001D0CA6" w:rsidRPr="001B5B98">
        <w:rPr>
          <w:b/>
          <w:bCs/>
        </w:rPr>
        <w:t>findings</w:t>
      </w:r>
    </w:p>
    <w:p w14:paraId="361272F4" w14:textId="7A8C5F6F" w:rsidR="00A051E2" w:rsidRDefault="00EA0D44" w:rsidP="00A051E2">
      <w:r>
        <w:t xml:space="preserve">The Strategy was open for community engagement between 26 February and 2 April 2024. This was planned to be after summer where utility of public toilets was at its highest. </w:t>
      </w:r>
    </w:p>
    <w:p w14:paraId="7DBEB0F7" w14:textId="510F7E97" w:rsidR="00EA0D44" w:rsidRDefault="00EA0D44" w:rsidP="00A051E2">
      <w:r>
        <w:t xml:space="preserve">The Disability Access and Inclusion Advisory Committee (DAIAC) and Bayside Healthy Aging Reference Group (BHARG) also participated as focus groups. Both groups generally supported most actions. </w:t>
      </w:r>
    </w:p>
    <w:p w14:paraId="075674DB" w14:textId="5F395BB0" w:rsidR="00EA0D44" w:rsidRDefault="00EA0D44" w:rsidP="00A051E2">
      <w:r>
        <w:t xml:space="preserve">Wider community engagement received 588 contributions from a combination of survey, social map, and direct email submissions via Council’s Have Your Say page. It found high levels of support for the vision, most strategic objectives, and the capital works plan. Cleanliness, maintenance, and safety were major themes from engagement. </w:t>
      </w:r>
    </w:p>
    <w:p w14:paraId="1B8C5A4A" w14:textId="75E4AC14" w:rsidR="006325A2" w:rsidRDefault="00EA0D44" w:rsidP="00A051E2">
      <w:r>
        <w:t xml:space="preserve">More details are provided in the Community Engagement Report on Council’s Have Your Say page. </w:t>
      </w:r>
    </w:p>
    <w:p w14:paraId="70832CD5" w14:textId="77777777" w:rsidR="006325A2" w:rsidRPr="001B5B98" w:rsidRDefault="006325A2" w:rsidP="00A051E2">
      <w:pPr>
        <w:rPr>
          <w:b/>
          <w:bCs/>
        </w:rPr>
      </w:pPr>
    </w:p>
    <w:p w14:paraId="1EAA898B" w14:textId="77777777" w:rsidR="00BA47F3" w:rsidRDefault="00BA47F3" w:rsidP="001D3410">
      <w:pPr>
        <w:sectPr w:rsidR="00BA47F3" w:rsidSect="0029468D">
          <w:type w:val="continuous"/>
          <w:pgSz w:w="16838" w:h="11906" w:orient="landscape"/>
          <w:pgMar w:top="1701" w:right="1701" w:bottom="1134" w:left="1134" w:header="709" w:footer="709" w:gutter="0"/>
          <w:cols w:num="2" w:space="708"/>
          <w:docGrid w:linePitch="360"/>
        </w:sectPr>
      </w:pPr>
    </w:p>
    <w:p w14:paraId="5F7F7183" w14:textId="33BC7EBB" w:rsidR="002D0664" w:rsidRPr="00AC742E" w:rsidRDefault="006325A2" w:rsidP="006325A2">
      <w:pPr>
        <w:pStyle w:val="Heading1"/>
        <w:numPr>
          <w:ilvl w:val="0"/>
          <w:numId w:val="4"/>
        </w:numPr>
        <w:rPr>
          <w:color w:val="000000" w:themeColor="text1"/>
          <w:sz w:val="32"/>
        </w:rPr>
      </w:pPr>
      <w:r>
        <w:rPr>
          <w:color w:val="000000" w:themeColor="text1"/>
          <w:sz w:val="32"/>
        </w:rPr>
        <w:lastRenderedPageBreak/>
        <w:t xml:space="preserve"> </w:t>
      </w:r>
      <w:bookmarkStart w:id="21" w:name="_Toc156760900"/>
      <w:bookmarkStart w:id="22" w:name="_Toc156761220"/>
      <w:bookmarkStart w:id="23" w:name="_Toc157434990"/>
      <w:bookmarkStart w:id="24" w:name="_Toc158287042"/>
      <w:bookmarkStart w:id="25" w:name="_Toc156760901"/>
      <w:bookmarkStart w:id="26" w:name="_Toc156761221"/>
      <w:bookmarkStart w:id="27" w:name="_Toc157434991"/>
      <w:bookmarkStart w:id="28" w:name="_Toc158287043"/>
      <w:bookmarkStart w:id="29" w:name="_Toc156760902"/>
      <w:bookmarkStart w:id="30" w:name="_Toc156761222"/>
      <w:bookmarkStart w:id="31" w:name="_Toc157434992"/>
      <w:bookmarkStart w:id="32" w:name="_Toc158287044"/>
      <w:bookmarkStart w:id="33" w:name="_Toc156760903"/>
      <w:bookmarkStart w:id="34" w:name="_Toc156761223"/>
      <w:bookmarkStart w:id="35" w:name="_Toc157434993"/>
      <w:bookmarkStart w:id="36" w:name="_Toc158287045"/>
      <w:bookmarkStart w:id="37" w:name="_Toc156760904"/>
      <w:bookmarkStart w:id="38" w:name="_Toc156761224"/>
      <w:bookmarkStart w:id="39" w:name="_Toc157434994"/>
      <w:bookmarkStart w:id="40" w:name="_Toc158287046"/>
      <w:bookmarkStart w:id="41" w:name="_Toc156760905"/>
      <w:bookmarkStart w:id="42" w:name="_Toc156761225"/>
      <w:bookmarkStart w:id="43" w:name="_Toc157434995"/>
      <w:bookmarkStart w:id="44" w:name="_Toc158287047"/>
      <w:bookmarkStart w:id="45" w:name="_Toc158287048"/>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sidR="002D0664" w:rsidRPr="00AC742E">
        <w:rPr>
          <w:color w:val="000000" w:themeColor="text1"/>
          <w:sz w:val="32"/>
        </w:rPr>
        <w:t>Goals</w:t>
      </w:r>
      <w:r w:rsidR="001D3410" w:rsidRPr="00AC742E">
        <w:rPr>
          <w:color w:val="000000" w:themeColor="text1"/>
          <w:sz w:val="32"/>
        </w:rPr>
        <w:t xml:space="preserve">, </w:t>
      </w:r>
      <w:r w:rsidR="002D0664" w:rsidRPr="00AC742E">
        <w:rPr>
          <w:color w:val="000000" w:themeColor="text1"/>
          <w:sz w:val="32"/>
        </w:rPr>
        <w:t>strategic objectives</w:t>
      </w:r>
      <w:r w:rsidR="001D3410" w:rsidRPr="00AC742E">
        <w:rPr>
          <w:color w:val="000000" w:themeColor="text1"/>
          <w:sz w:val="32"/>
        </w:rPr>
        <w:t>, and action plan</w:t>
      </w:r>
      <w:bookmarkEnd w:id="45"/>
    </w:p>
    <w:p w14:paraId="49C939DF" w14:textId="0C702371" w:rsidR="00107204" w:rsidRPr="001B5B98" w:rsidRDefault="00BA47F3" w:rsidP="00EC123F">
      <w:pPr>
        <w:rPr>
          <w:bCs/>
          <w:sz w:val="32"/>
          <w:szCs w:val="32"/>
        </w:rPr>
      </w:pPr>
      <w:r w:rsidRPr="001B5B98">
        <w:t xml:space="preserve">The Bayside Public Toilet Strategy shall encompass </w:t>
      </w:r>
      <w:r w:rsidR="00D56C93" w:rsidRPr="001B5B98">
        <w:t>two</w:t>
      </w:r>
      <w:r w:rsidRPr="001B5B98">
        <w:t xml:space="preserve"> </w:t>
      </w:r>
      <w:r w:rsidR="007E561A" w:rsidRPr="001B5B98">
        <w:t>strategic</w:t>
      </w:r>
      <w:r w:rsidRPr="001B5B98">
        <w:t xml:space="preserve"> objectives which relate to the </w:t>
      </w:r>
      <w:r w:rsidR="007E561A" w:rsidRPr="001B5B98">
        <w:t xml:space="preserve">themes of the </w:t>
      </w:r>
      <w:r w:rsidRPr="001B5B98">
        <w:t>Bayside 2050 Community Vision and Council Plan 2021-2025.</w:t>
      </w:r>
    </w:p>
    <w:p w14:paraId="5937B5ED" w14:textId="33AB4AC8" w:rsidR="001D3410" w:rsidRPr="0051379C" w:rsidRDefault="001D3410" w:rsidP="001D3410">
      <w:pPr>
        <w:rPr>
          <w:b/>
          <w:sz w:val="28"/>
          <w:szCs w:val="28"/>
        </w:rPr>
      </w:pPr>
      <w:r w:rsidRPr="0051379C">
        <w:rPr>
          <w:b/>
          <w:sz w:val="28"/>
          <w:szCs w:val="28"/>
        </w:rPr>
        <w:t>Goal</w:t>
      </w:r>
      <w:r>
        <w:rPr>
          <w:b/>
          <w:sz w:val="28"/>
          <w:szCs w:val="28"/>
        </w:rPr>
        <w:t xml:space="preserve"> </w:t>
      </w:r>
      <w:r w:rsidR="00D56C93">
        <w:rPr>
          <w:b/>
          <w:sz w:val="28"/>
          <w:szCs w:val="28"/>
        </w:rPr>
        <w:t>1</w:t>
      </w:r>
      <w:r>
        <w:rPr>
          <w:b/>
          <w:sz w:val="28"/>
          <w:szCs w:val="28"/>
        </w:rPr>
        <w:t>:</w:t>
      </w:r>
      <w:r w:rsidR="00776792" w:rsidRPr="00776792">
        <w:t xml:space="preserve"> </w:t>
      </w:r>
      <w:r w:rsidR="00381A83">
        <w:rPr>
          <w:b/>
          <w:sz w:val="28"/>
          <w:szCs w:val="28"/>
        </w:rPr>
        <w:t xml:space="preserve">Our community values </w:t>
      </w:r>
      <w:r w:rsidR="00BA47F3">
        <w:rPr>
          <w:b/>
          <w:sz w:val="28"/>
          <w:szCs w:val="28"/>
        </w:rPr>
        <w:t xml:space="preserve">equity and inclusivity </w:t>
      </w:r>
    </w:p>
    <w:tbl>
      <w:tblPr>
        <w:tblStyle w:val="GridTable4-Accent1"/>
        <w:tblW w:w="0" w:type="auto"/>
        <w:tblLayout w:type="fixed"/>
        <w:tblLook w:val="04A0" w:firstRow="1" w:lastRow="0" w:firstColumn="1" w:lastColumn="0" w:noHBand="0" w:noVBand="1"/>
        <w:tblCaption w:val="Strategic objective 1: Our community values accessible infrastructure which supports a range of abilities"/>
        <w:tblDescription w:val="This objective describes the actions Council plans to take to make public toilets more accessible. "/>
      </w:tblPr>
      <w:tblGrid>
        <w:gridCol w:w="8635"/>
        <w:gridCol w:w="1620"/>
        <w:gridCol w:w="3495"/>
      </w:tblGrid>
      <w:tr w:rsidR="001D3410" w:rsidRPr="003D43D8" w14:paraId="6439147A" w14:textId="77777777" w:rsidTr="001B5B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3"/>
          </w:tcPr>
          <w:p w14:paraId="494B2E39" w14:textId="18AA0225" w:rsidR="001D3410" w:rsidRPr="006325A2" w:rsidRDefault="001D3410" w:rsidP="00871589">
            <w:pPr>
              <w:spacing w:after="144"/>
              <w:rPr>
                <w:bCs w:val="0"/>
              </w:rPr>
            </w:pPr>
            <w:r w:rsidRPr="006325A2">
              <w:rPr>
                <w:bCs w:val="0"/>
              </w:rPr>
              <w:t>Strategic objective</w:t>
            </w:r>
            <w:r w:rsidR="00107204" w:rsidRPr="006325A2">
              <w:rPr>
                <w:bCs w:val="0"/>
              </w:rPr>
              <w:t xml:space="preserve"> 1</w:t>
            </w:r>
            <w:r w:rsidRPr="006325A2">
              <w:rPr>
                <w:bCs w:val="0"/>
              </w:rPr>
              <w:t xml:space="preserve">: </w:t>
            </w:r>
            <w:r w:rsidR="008864EC" w:rsidRPr="006325A2">
              <w:rPr>
                <w:bCs w:val="0"/>
              </w:rPr>
              <w:t xml:space="preserve">Our community </w:t>
            </w:r>
            <w:r w:rsidR="00F4472A" w:rsidRPr="006325A2">
              <w:rPr>
                <w:bCs w:val="0"/>
              </w:rPr>
              <w:t>values</w:t>
            </w:r>
            <w:r w:rsidR="006500CE" w:rsidRPr="006325A2">
              <w:rPr>
                <w:bCs w:val="0"/>
              </w:rPr>
              <w:t xml:space="preserve"> accessible infrastructure </w:t>
            </w:r>
            <w:r w:rsidR="00F4472A" w:rsidRPr="006325A2">
              <w:rPr>
                <w:bCs w:val="0"/>
              </w:rPr>
              <w:t>which</w:t>
            </w:r>
            <w:r w:rsidR="006500CE" w:rsidRPr="006325A2">
              <w:rPr>
                <w:bCs w:val="0"/>
              </w:rPr>
              <w:t xml:space="preserve"> supports a range of abilities</w:t>
            </w:r>
          </w:p>
        </w:tc>
      </w:tr>
      <w:tr w:rsidR="006325A2" w:rsidRPr="0051379C" w14:paraId="663BB886"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5" w:type="dxa"/>
          </w:tcPr>
          <w:p w14:paraId="0B3D2A1C" w14:textId="77777777" w:rsidR="006325A2" w:rsidRPr="0051379C" w:rsidRDefault="006325A2" w:rsidP="008E0C5E">
            <w:pPr>
              <w:spacing w:after="144"/>
              <w:jc w:val="center"/>
              <w:rPr>
                <w:b w:val="0"/>
              </w:rPr>
            </w:pPr>
            <w:r w:rsidRPr="0051379C">
              <w:t>Actions</w:t>
            </w:r>
          </w:p>
        </w:tc>
        <w:tc>
          <w:tcPr>
            <w:tcW w:w="1620" w:type="dxa"/>
          </w:tcPr>
          <w:p w14:paraId="44852D31" w14:textId="77777777" w:rsidR="006325A2" w:rsidRPr="0051379C" w:rsidRDefault="006325A2" w:rsidP="006325A2">
            <w:pPr>
              <w:spacing w:after="144"/>
              <w:jc w:val="center"/>
              <w:cnfStyle w:val="000000100000" w:firstRow="0" w:lastRow="0" w:firstColumn="0" w:lastColumn="0" w:oddVBand="0" w:evenVBand="0" w:oddHBand="1" w:evenHBand="0" w:firstRowFirstColumn="0" w:firstRowLastColumn="0" w:lastRowFirstColumn="0" w:lastRowLastColumn="0"/>
              <w:rPr>
                <w:b/>
              </w:rPr>
            </w:pPr>
            <w:r w:rsidRPr="0051379C">
              <w:rPr>
                <w:b/>
              </w:rPr>
              <w:t>Timeframe</w:t>
            </w:r>
          </w:p>
        </w:tc>
        <w:tc>
          <w:tcPr>
            <w:tcW w:w="3495" w:type="dxa"/>
          </w:tcPr>
          <w:p w14:paraId="1DA1E0D9" w14:textId="258F2586" w:rsidR="006325A2" w:rsidRPr="0051379C" w:rsidRDefault="006325A2" w:rsidP="006325A2">
            <w:pPr>
              <w:spacing w:after="144"/>
              <w:jc w:val="center"/>
              <w:cnfStyle w:val="000000100000" w:firstRow="0" w:lastRow="0" w:firstColumn="0" w:lastColumn="0" w:oddVBand="0" w:evenVBand="0" w:oddHBand="1" w:evenHBand="0" w:firstRowFirstColumn="0" w:firstRowLastColumn="0" w:lastRowFirstColumn="0" w:lastRowLastColumn="0"/>
              <w:rPr>
                <w:b/>
              </w:rPr>
            </w:pPr>
            <w:r>
              <w:rPr>
                <w:b/>
              </w:rPr>
              <w:t>Strategic Indicators</w:t>
            </w:r>
          </w:p>
        </w:tc>
      </w:tr>
      <w:tr w:rsidR="006325A2" w14:paraId="42197E68" w14:textId="77777777" w:rsidTr="001B5B98">
        <w:tc>
          <w:tcPr>
            <w:cnfStyle w:val="001000000000" w:firstRow="0" w:lastRow="0" w:firstColumn="1" w:lastColumn="0" w:oddVBand="0" w:evenVBand="0" w:oddHBand="0" w:evenHBand="0" w:firstRowFirstColumn="0" w:firstRowLastColumn="0" w:lastRowFirstColumn="0" w:lastRowLastColumn="0"/>
            <w:tcW w:w="8635" w:type="dxa"/>
          </w:tcPr>
          <w:p w14:paraId="024852E4" w14:textId="1F5CCBC9" w:rsidR="006325A2" w:rsidRPr="00BB6EEE" w:rsidRDefault="006325A2" w:rsidP="00871589">
            <w:r>
              <w:t xml:space="preserve">Improve public toilet asset service level standards. Ensure that new public toilets meet a high standard of accessibility, beyond minimum compliance levels. </w:t>
            </w:r>
          </w:p>
        </w:tc>
        <w:tc>
          <w:tcPr>
            <w:tcW w:w="1620" w:type="dxa"/>
          </w:tcPr>
          <w:p w14:paraId="2BA0A456" w14:textId="46029CE2" w:rsidR="006325A2" w:rsidRPr="00BB6EEE" w:rsidRDefault="006325A2" w:rsidP="001B5B98">
            <w:pPr>
              <w:jc w:val="center"/>
              <w:cnfStyle w:val="000000000000" w:firstRow="0" w:lastRow="0" w:firstColumn="0" w:lastColumn="0" w:oddVBand="0" w:evenVBand="0" w:oddHBand="0" w:evenHBand="0" w:firstRowFirstColumn="0" w:firstRowLastColumn="0" w:lastRowFirstColumn="0" w:lastRowLastColumn="0"/>
            </w:pPr>
            <w:r>
              <w:t>2025</w:t>
            </w:r>
          </w:p>
        </w:tc>
        <w:tc>
          <w:tcPr>
            <w:tcW w:w="3495" w:type="dxa"/>
            <w:vMerge w:val="restart"/>
          </w:tcPr>
          <w:p w14:paraId="30582BF1" w14:textId="6D497326" w:rsidR="006325A2" w:rsidRDefault="006325A2" w:rsidP="006325A2">
            <w:pPr>
              <w:pStyle w:val="ListParagraph"/>
              <w:numPr>
                <w:ilvl w:val="0"/>
                <w:numId w:val="23"/>
              </w:numPr>
              <w:cnfStyle w:val="000000000000" w:firstRow="0" w:lastRow="0" w:firstColumn="0" w:lastColumn="0" w:oddVBand="0" w:evenVBand="0" w:oddHBand="0" w:evenHBand="0" w:firstRowFirstColumn="0" w:firstRowLastColumn="0" w:lastRowFirstColumn="0" w:lastRowLastColumn="0"/>
            </w:pPr>
            <w:r>
              <w:t>Develop a design guide to ensure that new facilities meet minimum and/or desired standards</w:t>
            </w:r>
          </w:p>
          <w:p w14:paraId="68BD52AC" w14:textId="5621218C" w:rsidR="006325A2" w:rsidRPr="00BB6EEE" w:rsidRDefault="006325A2" w:rsidP="001B5B98">
            <w:pPr>
              <w:pStyle w:val="ListParagraph"/>
              <w:numPr>
                <w:ilvl w:val="0"/>
                <w:numId w:val="23"/>
              </w:numPr>
              <w:cnfStyle w:val="000000000000" w:firstRow="0" w:lastRow="0" w:firstColumn="0" w:lastColumn="0" w:oddVBand="0" w:evenVBand="0" w:oddHBand="0" w:evenHBand="0" w:firstRowFirstColumn="0" w:firstRowLastColumn="0" w:lastRowFirstColumn="0" w:lastRowLastColumn="0"/>
            </w:pPr>
            <w:r>
              <w:t>Increased number of accessible public toilet facilities</w:t>
            </w:r>
          </w:p>
        </w:tc>
      </w:tr>
      <w:tr w:rsidR="006325A2" w14:paraId="1507D45F" w14:textId="77777777" w:rsidTr="001B5B98">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8635" w:type="dxa"/>
          </w:tcPr>
          <w:p w14:paraId="63EC29BD" w14:textId="37C50921" w:rsidR="006325A2" w:rsidRDefault="006325A2" w:rsidP="00776792">
            <w:pPr>
              <w:tabs>
                <w:tab w:val="left" w:pos="1088"/>
              </w:tabs>
            </w:pPr>
            <w:r>
              <w:t>Carry out minor capital works and maintenance which improves the accessibility of a facility towards or beyond compliance</w:t>
            </w:r>
          </w:p>
        </w:tc>
        <w:tc>
          <w:tcPr>
            <w:tcW w:w="1620" w:type="dxa"/>
          </w:tcPr>
          <w:p w14:paraId="760A1D8F" w14:textId="24763DAB" w:rsidR="006325A2" w:rsidRDefault="006325A2" w:rsidP="001B5B98">
            <w:pPr>
              <w:jc w:val="center"/>
              <w:cnfStyle w:val="000000100000" w:firstRow="0" w:lastRow="0" w:firstColumn="0" w:lastColumn="0" w:oddVBand="0" w:evenVBand="0" w:oddHBand="1" w:evenHBand="0" w:firstRowFirstColumn="0" w:firstRowLastColumn="0" w:lastRowFirstColumn="0" w:lastRowLastColumn="0"/>
            </w:pPr>
            <w:r>
              <w:t>Ongoing</w:t>
            </w:r>
          </w:p>
        </w:tc>
        <w:tc>
          <w:tcPr>
            <w:tcW w:w="3495" w:type="dxa"/>
            <w:vMerge/>
          </w:tcPr>
          <w:p w14:paraId="018CE3B2" w14:textId="5FDD965C" w:rsidR="006325A2" w:rsidRDefault="006325A2" w:rsidP="001B5B98">
            <w:pPr>
              <w:jc w:val="center"/>
              <w:cnfStyle w:val="000000100000" w:firstRow="0" w:lastRow="0" w:firstColumn="0" w:lastColumn="0" w:oddVBand="0" w:evenVBand="0" w:oddHBand="1" w:evenHBand="0" w:firstRowFirstColumn="0" w:firstRowLastColumn="0" w:lastRowFirstColumn="0" w:lastRowLastColumn="0"/>
            </w:pPr>
          </w:p>
        </w:tc>
      </w:tr>
      <w:tr w:rsidR="006325A2" w14:paraId="3CC92287" w14:textId="77777777" w:rsidTr="001B5B98">
        <w:trPr>
          <w:trHeight w:val="573"/>
        </w:trPr>
        <w:tc>
          <w:tcPr>
            <w:cnfStyle w:val="001000000000" w:firstRow="0" w:lastRow="0" w:firstColumn="1" w:lastColumn="0" w:oddVBand="0" w:evenVBand="0" w:oddHBand="0" w:evenHBand="0" w:firstRowFirstColumn="0" w:firstRowLastColumn="0" w:lastRowFirstColumn="0" w:lastRowLastColumn="0"/>
            <w:tcW w:w="8635" w:type="dxa"/>
          </w:tcPr>
          <w:p w14:paraId="7503DAAF" w14:textId="21DD0019" w:rsidR="006325A2" w:rsidRDefault="006325A2" w:rsidP="00776792">
            <w:pPr>
              <w:tabs>
                <w:tab w:val="left" w:pos="1088"/>
              </w:tabs>
            </w:pPr>
            <w:r>
              <w:t>Replace older facilities with modern facilities which meet and exceed modern accessibility standards</w:t>
            </w:r>
            <w:r w:rsidR="0029553D">
              <w:t xml:space="preserve"> and are available to all users. </w:t>
            </w:r>
          </w:p>
        </w:tc>
        <w:tc>
          <w:tcPr>
            <w:tcW w:w="1620" w:type="dxa"/>
          </w:tcPr>
          <w:p w14:paraId="2FE96269" w14:textId="134BD344" w:rsidR="006325A2" w:rsidRDefault="006325A2" w:rsidP="006325A2">
            <w:pPr>
              <w:jc w:val="center"/>
              <w:cnfStyle w:val="000000000000" w:firstRow="0" w:lastRow="0" w:firstColumn="0" w:lastColumn="0" w:oddVBand="0" w:evenVBand="0" w:oddHBand="0" w:evenHBand="0" w:firstRowFirstColumn="0" w:firstRowLastColumn="0" w:lastRowFirstColumn="0" w:lastRowLastColumn="0"/>
            </w:pPr>
            <w:r>
              <w:t>2025-2028</w:t>
            </w:r>
          </w:p>
        </w:tc>
        <w:tc>
          <w:tcPr>
            <w:tcW w:w="3495" w:type="dxa"/>
            <w:vMerge/>
          </w:tcPr>
          <w:p w14:paraId="27713348" w14:textId="77777777" w:rsidR="006325A2" w:rsidRDefault="006325A2" w:rsidP="006325A2">
            <w:pPr>
              <w:jc w:val="center"/>
              <w:cnfStyle w:val="000000000000" w:firstRow="0" w:lastRow="0" w:firstColumn="0" w:lastColumn="0" w:oddVBand="0" w:evenVBand="0" w:oddHBand="0" w:evenHBand="0" w:firstRowFirstColumn="0" w:firstRowLastColumn="0" w:lastRowFirstColumn="0" w:lastRowLastColumn="0"/>
            </w:pPr>
          </w:p>
        </w:tc>
      </w:tr>
    </w:tbl>
    <w:p w14:paraId="5891FD91" w14:textId="77777777" w:rsidR="00107204" w:rsidRDefault="00107204" w:rsidP="008E0C5E">
      <w:pPr>
        <w:rPr>
          <w:b/>
          <w:sz w:val="28"/>
          <w:szCs w:val="28"/>
        </w:rPr>
      </w:pPr>
    </w:p>
    <w:tbl>
      <w:tblPr>
        <w:tblStyle w:val="GridTable4-Accent1"/>
        <w:tblW w:w="0" w:type="auto"/>
        <w:tblLayout w:type="fixed"/>
        <w:tblLook w:val="04A0" w:firstRow="1" w:lastRow="0" w:firstColumn="1" w:lastColumn="0" w:noHBand="0" w:noVBand="1"/>
        <w:tblCaption w:val="Strategic objective 2: Our community values infrastructure which is safe and inclusive for all users"/>
        <w:tblDescription w:val="This objective describes the actions Council has proposed to make facilities inclusive for all users. "/>
      </w:tblPr>
      <w:tblGrid>
        <w:gridCol w:w="8635"/>
        <w:gridCol w:w="1620"/>
        <w:gridCol w:w="3495"/>
      </w:tblGrid>
      <w:tr w:rsidR="006325A2" w:rsidRPr="003D43D8" w14:paraId="2835B3AF" w14:textId="77777777" w:rsidTr="001B5B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3"/>
          </w:tcPr>
          <w:p w14:paraId="2E12F45F" w14:textId="26FAB881" w:rsidR="006325A2" w:rsidRPr="00BB6EEE" w:rsidRDefault="006325A2" w:rsidP="005649F7">
            <w:pPr>
              <w:spacing w:after="144"/>
            </w:pPr>
            <w:r w:rsidRPr="003D43D8">
              <w:t>Strategic objective</w:t>
            </w:r>
            <w:r>
              <w:t xml:space="preserve"> 2: Our community values infrastructure which is safe and inclusive for all users</w:t>
            </w:r>
          </w:p>
        </w:tc>
      </w:tr>
      <w:tr w:rsidR="006325A2" w:rsidRPr="0051379C" w14:paraId="44091B20"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5" w:type="dxa"/>
          </w:tcPr>
          <w:p w14:paraId="2F3B0BE1" w14:textId="77777777" w:rsidR="006325A2" w:rsidRPr="0051379C" w:rsidRDefault="006325A2" w:rsidP="005649F7">
            <w:pPr>
              <w:spacing w:after="144"/>
              <w:jc w:val="center"/>
              <w:rPr>
                <w:b w:val="0"/>
              </w:rPr>
            </w:pPr>
            <w:r w:rsidRPr="0051379C">
              <w:t>Actions</w:t>
            </w:r>
          </w:p>
        </w:tc>
        <w:tc>
          <w:tcPr>
            <w:tcW w:w="1620" w:type="dxa"/>
          </w:tcPr>
          <w:p w14:paraId="07437F46" w14:textId="77777777" w:rsidR="006325A2" w:rsidRPr="0051379C" w:rsidRDefault="006325A2" w:rsidP="005649F7">
            <w:pPr>
              <w:spacing w:after="144"/>
              <w:jc w:val="center"/>
              <w:cnfStyle w:val="000000100000" w:firstRow="0" w:lastRow="0" w:firstColumn="0" w:lastColumn="0" w:oddVBand="0" w:evenVBand="0" w:oddHBand="1" w:evenHBand="0" w:firstRowFirstColumn="0" w:firstRowLastColumn="0" w:lastRowFirstColumn="0" w:lastRowLastColumn="0"/>
              <w:rPr>
                <w:b/>
              </w:rPr>
            </w:pPr>
            <w:r w:rsidRPr="0051379C">
              <w:rPr>
                <w:b/>
              </w:rPr>
              <w:t>Timeframe</w:t>
            </w:r>
          </w:p>
        </w:tc>
        <w:tc>
          <w:tcPr>
            <w:tcW w:w="3495" w:type="dxa"/>
          </w:tcPr>
          <w:p w14:paraId="43764D50" w14:textId="77777777" w:rsidR="006325A2" w:rsidRPr="0051379C" w:rsidRDefault="006325A2" w:rsidP="005649F7">
            <w:pPr>
              <w:spacing w:after="144"/>
              <w:jc w:val="center"/>
              <w:cnfStyle w:val="000000100000" w:firstRow="0" w:lastRow="0" w:firstColumn="0" w:lastColumn="0" w:oddVBand="0" w:evenVBand="0" w:oddHBand="1" w:evenHBand="0" w:firstRowFirstColumn="0" w:firstRowLastColumn="0" w:lastRowFirstColumn="0" w:lastRowLastColumn="0"/>
              <w:rPr>
                <w:b/>
              </w:rPr>
            </w:pPr>
            <w:r>
              <w:rPr>
                <w:b/>
              </w:rPr>
              <w:t>Strategic Indicators</w:t>
            </w:r>
          </w:p>
        </w:tc>
      </w:tr>
      <w:tr w:rsidR="006325A2" w14:paraId="1FB94F0C" w14:textId="77777777" w:rsidTr="001B5B98">
        <w:tc>
          <w:tcPr>
            <w:cnfStyle w:val="001000000000" w:firstRow="0" w:lastRow="0" w:firstColumn="1" w:lastColumn="0" w:oddVBand="0" w:evenVBand="0" w:oddHBand="0" w:evenHBand="0" w:firstRowFirstColumn="0" w:firstRowLastColumn="0" w:lastRowFirstColumn="0" w:lastRowLastColumn="0"/>
            <w:tcW w:w="8635" w:type="dxa"/>
          </w:tcPr>
          <w:p w14:paraId="391C558F" w14:textId="16ADBBE5" w:rsidR="006325A2" w:rsidRDefault="0029553D" w:rsidP="001B5B98">
            <w:pPr>
              <w:jc w:val="both"/>
            </w:pPr>
            <w:r>
              <w:t>Replace older facilities with modern facilities which meet and exceed modern accessibility standards and are available to all users.</w:t>
            </w:r>
          </w:p>
        </w:tc>
        <w:tc>
          <w:tcPr>
            <w:tcW w:w="1620" w:type="dxa"/>
          </w:tcPr>
          <w:p w14:paraId="0F0B32AF" w14:textId="71049210" w:rsidR="006325A2" w:rsidRDefault="006325A2" w:rsidP="001B5B98">
            <w:pPr>
              <w:jc w:val="center"/>
              <w:cnfStyle w:val="000000000000" w:firstRow="0" w:lastRow="0" w:firstColumn="0" w:lastColumn="0" w:oddVBand="0" w:evenVBand="0" w:oddHBand="0" w:evenHBand="0" w:firstRowFirstColumn="0" w:firstRowLastColumn="0" w:lastRowFirstColumn="0" w:lastRowLastColumn="0"/>
            </w:pPr>
            <w:r>
              <w:t>2025-2028</w:t>
            </w:r>
          </w:p>
        </w:tc>
        <w:tc>
          <w:tcPr>
            <w:tcW w:w="3495" w:type="dxa"/>
            <w:vMerge w:val="restart"/>
          </w:tcPr>
          <w:p w14:paraId="3BA40DFC" w14:textId="2769D244" w:rsidR="006325A2" w:rsidRDefault="006325A2" w:rsidP="006325A2">
            <w:pPr>
              <w:pStyle w:val="ListParagraph"/>
              <w:numPr>
                <w:ilvl w:val="0"/>
                <w:numId w:val="24"/>
              </w:numPr>
              <w:cnfStyle w:val="000000000000" w:firstRow="0" w:lastRow="0" w:firstColumn="0" w:lastColumn="0" w:oddVBand="0" w:evenVBand="0" w:oddHBand="0" w:evenHBand="0" w:firstRowFirstColumn="0" w:firstRowLastColumn="0" w:lastRowFirstColumn="0" w:lastRowLastColumn="0"/>
            </w:pPr>
            <w:r>
              <w:t>Increased number of gender-neutral public toilet facilities</w:t>
            </w:r>
          </w:p>
        </w:tc>
      </w:tr>
      <w:tr w:rsidR="0029553D" w14:paraId="236CA019"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5" w:type="dxa"/>
          </w:tcPr>
          <w:p w14:paraId="63924FA6" w14:textId="18250216" w:rsidR="0029553D" w:rsidRPr="00BB6EEE" w:rsidRDefault="0029553D" w:rsidP="001B5B98">
            <w:pPr>
              <w:jc w:val="both"/>
            </w:pPr>
            <w:r>
              <w:t>Review and adopt gender-neutral signage for public toilet facilities. Gradually implement gender-neutral signage as replacement is needed</w:t>
            </w:r>
          </w:p>
        </w:tc>
        <w:tc>
          <w:tcPr>
            <w:tcW w:w="1620" w:type="dxa"/>
          </w:tcPr>
          <w:p w14:paraId="7F068D49" w14:textId="14FAC626" w:rsidR="0029553D" w:rsidRPr="00BB6EEE" w:rsidRDefault="0029553D" w:rsidP="001B5B98">
            <w:pPr>
              <w:jc w:val="center"/>
              <w:cnfStyle w:val="000000100000" w:firstRow="0" w:lastRow="0" w:firstColumn="0" w:lastColumn="0" w:oddVBand="0" w:evenVBand="0" w:oddHBand="1" w:evenHBand="0" w:firstRowFirstColumn="0" w:firstRowLastColumn="0" w:lastRowFirstColumn="0" w:lastRowLastColumn="0"/>
            </w:pPr>
            <w:r>
              <w:t>Ongoing</w:t>
            </w:r>
          </w:p>
        </w:tc>
        <w:tc>
          <w:tcPr>
            <w:tcW w:w="3495" w:type="dxa"/>
            <w:vMerge/>
          </w:tcPr>
          <w:p w14:paraId="0EF68C2F" w14:textId="7D6053D4" w:rsidR="0029553D" w:rsidRPr="00BB6EEE" w:rsidRDefault="0029553D" w:rsidP="001B5B98">
            <w:pPr>
              <w:pStyle w:val="ListParagraph"/>
              <w:numPr>
                <w:ilvl w:val="0"/>
                <w:numId w:val="24"/>
              </w:numPr>
              <w:jc w:val="center"/>
              <w:cnfStyle w:val="000000100000" w:firstRow="0" w:lastRow="0" w:firstColumn="0" w:lastColumn="0" w:oddVBand="0" w:evenVBand="0" w:oddHBand="1" w:evenHBand="0" w:firstRowFirstColumn="0" w:firstRowLastColumn="0" w:lastRowFirstColumn="0" w:lastRowLastColumn="0"/>
            </w:pPr>
          </w:p>
        </w:tc>
      </w:tr>
    </w:tbl>
    <w:p w14:paraId="7AA7D90D" w14:textId="0DDA8655" w:rsidR="008E0C5E" w:rsidRDefault="00107204" w:rsidP="00C3625B">
      <w:pPr>
        <w:spacing w:after="160"/>
        <w:rPr>
          <w:b/>
          <w:sz w:val="28"/>
          <w:szCs w:val="28"/>
        </w:rPr>
      </w:pPr>
      <w:r>
        <w:rPr>
          <w:b/>
          <w:sz w:val="28"/>
          <w:szCs w:val="28"/>
        </w:rPr>
        <w:br w:type="page"/>
      </w:r>
      <w:r w:rsidR="00C3625B">
        <w:rPr>
          <w:b/>
          <w:sz w:val="28"/>
          <w:szCs w:val="28"/>
        </w:rPr>
        <w:lastRenderedPageBreak/>
        <w:t xml:space="preserve"> </w:t>
      </w:r>
      <w:r w:rsidR="008E0C5E" w:rsidRPr="0051379C">
        <w:rPr>
          <w:b/>
          <w:sz w:val="28"/>
          <w:szCs w:val="28"/>
        </w:rPr>
        <w:t>Goal</w:t>
      </w:r>
      <w:r w:rsidR="008E0C5E">
        <w:rPr>
          <w:b/>
          <w:sz w:val="28"/>
          <w:szCs w:val="28"/>
        </w:rPr>
        <w:t xml:space="preserve"> </w:t>
      </w:r>
      <w:r w:rsidR="00D56C93">
        <w:rPr>
          <w:b/>
          <w:sz w:val="28"/>
          <w:szCs w:val="28"/>
        </w:rPr>
        <w:t>2</w:t>
      </w:r>
      <w:r w:rsidR="008E0C5E">
        <w:rPr>
          <w:b/>
          <w:sz w:val="28"/>
          <w:szCs w:val="28"/>
        </w:rPr>
        <w:t>:</w:t>
      </w:r>
      <w:r w:rsidR="00DE3898">
        <w:rPr>
          <w:b/>
          <w:sz w:val="28"/>
          <w:szCs w:val="28"/>
        </w:rPr>
        <w:t xml:space="preserve"> Our community </w:t>
      </w:r>
      <w:r w:rsidR="00E216C7">
        <w:rPr>
          <w:b/>
          <w:sz w:val="28"/>
          <w:szCs w:val="28"/>
        </w:rPr>
        <w:t xml:space="preserve">values </w:t>
      </w:r>
      <w:r w:rsidR="00BA47F3">
        <w:rPr>
          <w:b/>
          <w:sz w:val="28"/>
          <w:szCs w:val="28"/>
        </w:rPr>
        <w:t xml:space="preserve">safe, clean, and </w:t>
      </w:r>
      <w:r w:rsidR="00E216C7">
        <w:rPr>
          <w:b/>
          <w:sz w:val="28"/>
          <w:szCs w:val="28"/>
        </w:rPr>
        <w:t>fit-for-purpose infrastructure</w:t>
      </w:r>
    </w:p>
    <w:tbl>
      <w:tblPr>
        <w:tblStyle w:val="GridTable4-Accent1"/>
        <w:tblW w:w="0" w:type="auto"/>
        <w:tblLayout w:type="fixed"/>
        <w:tblLook w:val="04A0" w:firstRow="1" w:lastRow="0" w:firstColumn="1" w:lastColumn="0" w:noHBand="0" w:noVBand="1"/>
        <w:tblCaption w:val="Strategic objective 1: Our community can expect a quick response when a facility is damaged, vandalised or requires cleaning"/>
        <w:tblDescription w:val="This objective describes how Council proposes to improve the cleanliness and maintenance of public toilets. "/>
      </w:tblPr>
      <w:tblGrid>
        <w:gridCol w:w="8635"/>
        <w:gridCol w:w="1620"/>
        <w:gridCol w:w="3495"/>
      </w:tblGrid>
      <w:tr w:rsidR="006325A2" w:rsidRPr="003D43D8" w14:paraId="46CE0285" w14:textId="77777777" w:rsidTr="005649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0" w:type="dxa"/>
            <w:gridSpan w:val="3"/>
          </w:tcPr>
          <w:p w14:paraId="62F4076E" w14:textId="04313307" w:rsidR="006325A2" w:rsidRPr="00BB6EEE" w:rsidRDefault="006325A2" w:rsidP="005649F7">
            <w:pPr>
              <w:spacing w:after="144"/>
            </w:pPr>
            <w:r w:rsidRPr="003D43D8">
              <w:t>Strategic objective</w:t>
            </w:r>
            <w:r>
              <w:t xml:space="preserve"> 1: </w:t>
            </w:r>
            <w:r w:rsidRPr="006325A2">
              <w:t>Our community can expect a quick response when a facility is damaged, vandalised or requires cleaning</w:t>
            </w:r>
          </w:p>
        </w:tc>
      </w:tr>
      <w:tr w:rsidR="006325A2" w:rsidRPr="0051379C" w14:paraId="22B5E543"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5" w:type="dxa"/>
          </w:tcPr>
          <w:p w14:paraId="68436FF2" w14:textId="77777777" w:rsidR="006325A2" w:rsidRPr="0051379C" w:rsidRDefault="006325A2" w:rsidP="005649F7">
            <w:pPr>
              <w:spacing w:after="144"/>
              <w:jc w:val="center"/>
              <w:rPr>
                <w:b w:val="0"/>
              </w:rPr>
            </w:pPr>
            <w:r w:rsidRPr="0051379C">
              <w:t>Actions</w:t>
            </w:r>
          </w:p>
        </w:tc>
        <w:tc>
          <w:tcPr>
            <w:tcW w:w="1620" w:type="dxa"/>
          </w:tcPr>
          <w:p w14:paraId="7E2A89A0" w14:textId="77777777" w:rsidR="006325A2" w:rsidRPr="0051379C" w:rsidRDefault="006325A2" w:rsidP="005649F7">
            <w:pPr>
              <w:spacing w:after="144"/>
              <w:jc w:val="center"/>
              <w:cnfStyle w:val="000000100000" w:firstRow="0" w:lastRow="0" w:firstColumn="0" w:lastColumn="0" w:oddVBand="0" w:evenVBand="0" w:oddHBand="1" w:evenHBand="0" w:firstRowFirstColumn="0" w:firstRowLastColumn="0" w:lastRowFirstColumn="0" w:lastRowLastColumn="0"/>
              <w:rPr>
                <w:b/>
              </w:rPr>
            </w:pPr>
            <w:r w:rsidRPr="0051379C">
              <w:rPr>
                <w:b/>
              </w:rPr>
              <w:t>Timeframe</w:t>
            </w:r>
          </w:p>
        </w:tc>
        <w:tc>
          <w:tcPr>
            <w:tcW w:w="3495" w:type="dxa"/>
          </w:tcPr>
          <w:p w14:paraId="40EEC2D9" w14:textId="77777777" w:rsidR="006325A2" w:rsidRPr="0051379C" w:rsidRDefault="006325A2" w:rsidP="005649F7">
            <w:pPr>
              <w:spacing w:after="144"/>
              <w:jc w:val="center"/>
              <w:cnfStyle w:val="000000100000" w:firstRow="0" w:lastRow="0" w:firstColumn="0" w:lastColumn="0" w:oddVBand="0" w:evenVBand="0" w:oddHBand="1" w:evenHBand="0" w:firstRowFirstColumn="0" w:firstRowLastColumn="0" w:lastRowFirstColumn="0" w:lastRowLastColumn="0"/>
              <w:rPr>
                <w:b/>
              </w:rPr>
            </w:pPr>
            <w:r>
              <w:rPr>
                <w:b/>
              </w:rPr>
              <w:t>Strategic Indicators</w:t>
            </w:r>
          </w:p>
        </w:tc>
      </w:tr>
      <w:tr w:rsidR="006325A2" w14:paraId="369B0AFE" w14:textId="77777777" w:rsidTr="001B5B98">
        <w:tc>
          <w:tcPr>
            <w:cnfStyle w:val="001000000000" w:firstRow="0" w:lastRow="0" w:firstColumn="1" w:lastColumn="0" w:oddVBand="0" w:evenVBand="0" w:oddHBand="0" w:evenHBand="0" w:firstRowFirstColumn="0" w:firstRowLastColumn="0" w:lastRowFirstColumn="0" w:lastRowLastColumn="0"/>
            <w:tcW w:w="8635" w:type="dxa"/>
          </w:tcPr>
          <w:p w14:paraId="3728FA6E" w14:textId="77777777" w:rsidR="006325A2" w:rsidRDefault="006325A2" w:rsidP="005649F7">
            <w:pPr>
              <w:jc w:val="both"/>
            </w:pPr>
            <w:r w:rsidRPr="009651DC">
              <w:t>Adopt and implement non-invasive data counters to improve proactive cleaning schedule.</w:t>
            </w:r>
          </w:p>
        </w:tc>
        <w:tc>
          <w:tcPr>
            <w:tcW w:w="1620" w:type="dxa"/>
          </w:tcPr>
          <w:p w14:paraId="3A1C258E" w14:textId="623F91FF" w:rsidR="006325A2" w:rsidRDefault="00254219" w:rsidP="005649F7">
            <w:pPr>
              <w:jc w:val="center"/>
              <w:cnfStyle w:val="000000000000" w:firstRow="0" w:lastRow="0" w:firstColumn="0" w:lastColumn="0" w:oddVBand="0" w:evenVBand="0" w:oddHBand="0" w:evenHBand="0" w:firstRowFirstColumn="0" w:firstRowLastColumn="0" w:lastRowFirstColumn="0" w:lastRowLastColumn="0"/>
            </w:pPr>
            <w:r>
              <w:t>Ongoing</w:t>
            </w:r>
          </w:p>
        </w:tc>
        <w:tc>
          <w:tcPr>
            <w:tcW w:w="3495" w:type="dxa"/>
            <w:vMerge w:val="restart"/>
          </w:tcPr>
          <w:p w14:paraId="64D97906" w14:textId="1C67E39B" w:rsidR="006325A2" w:rsidRDefault="006325A2" w:rsidP="005649F7">
            <w:pPr>
              <w:pStyle w:val="ListParagraph"/>
              <w:numPr>
                <w:ilvl w:val="0"/>
                <w:numId w:val="24"/>
              </w:numPr>
              <w:cnfStyle w:val="000000000000" w:firstRow="0" w:lastRow="0" w:firstColumn="0" w:lastColumn="0" w:oddVBand="0" w:evenVBand="0" w:oddHBand="0" w:evenHBand="0" w:firstRowFirstColumn="0" w:firstRowLastColumn="0" w:lastRowFirstColumn="0" w:lastRowLastColumn="0"/>
            </w:pPr>
            <w:r w:rsidRPr="006325A2">
              <w:t>Improved response times for maintenance, cleaning, and vandalism requests</w:t>
            </w:r>
          </w:p>
          <w:p w14:paraId="7ED7C484" w14:textId="5108EB83" w:rsidR="006325A2" w:rsidRDefault="006325A2" w:rsidP="006325A2">
            <w:pPr>
              <w:pStyle w:val="ListParagraph"/>
              <w:numPr>
                <w:ilvl w:val="0"/>
                <w:numId w:val="24"/>
              </w:numPr>
              <w:cnfStyle w:val="000000000000" w:firstRow="0" w:lastRow="0" w:firstColumn="0" w:lastColumn="0" w:oddVBand="0" w:evenVBand="0" w:oddHBand="0" w:evenHBand="0" w:firstRowFirstColumn="0" w:firstRowLastColumn="0" w:lastRowFirstColumn="0" w:lastRowLastColumn="0"/>
            </w:pPr>
            <w:r>
              <w:t xml:space="preserve">Improved strategic planning for public toilets in Bayside </w:t>
            </w:r>
          </w:p>
        </w:tc>
      </w:tr>
      <w:tr w:rsidR="006325A2" w14:paraId="0D03269F"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5" w:type="dxa"/>
          </w:tcPr>
          <w:p w14:paraId="750182AB" w14:textId="5C13B48B" w:rsidR="006325A2" w:rsidRPr="00BB6EEE" w:rsidRDefault="006325A2" w:rsidP="005649F7">
            <w:pPr>
              <w:jc w:val="both"/>
            </w:pPr>
            <w:r w:rsidRPr="009651DC">
              <w:t xml:space="preserve">Investigate development of an improved toilet identification sign which includes both a phone number and a QR code to report faults, </w:t>
            </w:r>
            <w:r w:rsidR="00E8412E" w:rsidRPr="009651DC">
              <w:t>vandalism,</w:t>
            </w:r>
            <w:r w:rsidRPr="009651DC">
              <w:t xml:space="preserve"> or mess.</w:t>
            </w:r>
          </w:p>
        </w:tc>
        <w:tc>
          <w:tcPr>
            <w:tcW w:w="1620" w:type="dxa"/>
          </w:tcPr>
          <w:p w14:paraId="55FED680" w14:textId="77777777" w:rsidR="006325A2" w:rsidRPr="00BB6EEE" w:rsidRDefault="006325A2" w:rsidP="005649F7">
            <w:pPr>
              <w:jc w:val="center"/>
              <w:cnfStyle w:val="000000100000" w:firstRow="0" w:lastRow="0" w:firstColumn="0" w:lastColumn="0" w:oddVBand="0" w:evenVBand="0" w:oddHBand="1" w:evenHBand="0" w:firstRowFirstColumn="0" w:firstRowLastColumn="0" w:lastRowFirstColumn="0" w:lastRowLastColumn="0"/>
            </w:pPr>
            <w:r>
              <w:t>2024/25</w:t>
            </w:r>
          </w:p>
        </w:tc>
        <w:tc>
          <w:tcPr>
            <w:tcW w:w="3495" w:type="dxa"/>
            <w:vMerge/>
          </w:tcPr>
          <w:p w14:paraId="2C77DA6C" w14:textId="77777777" w:rsidR="006325A2" w:rsidRPr="00BB6EEE" w:rsidRDefault="006325A2" w:rsidP="005649F7">
            <w:pPr>
              <w:pStyle w:val="ListParagraph"/>
              <w:numPr>
                <w:ilvl w:val="0"/>
                <w:numId w:val="24"/>
              </w:numPr>
              <w:jc w:val="center"/>
              <w:cnfStyle w:val="000000100000" w:firstRow="0" w:lastRow="0" w:firstColumn="0" w:lastColumn="0" w:oddVBand="0" w:evenVBand="0" w:oddHBand="1" w:evenHBand="0" w:firstRowFirstColumn="0" w:firstRowLastColumn="0" w:lastRowFirstColumn="0" w:lastRowLastColumn="0"/>
            </w:pPr>
          </w:p>
        </w:tc>
      </w:tr>
    </w:tbl>
    <w:p w14:paraId="16BED9EE" w14:textId="77777777" w:rsidR="006325A2" w:rsidRDefault="006325A2" w:rsidP="00C3625B">
      <w:pPr>
        <w:spacing w:after="160"/>
        <w:rPr>
          <w:b/>
          <w:sz w:val="28"/>
          <w:szCs w:val="28"/>
        </w:rPr>
      </w:pPr>
    </w:p>
    <w:tbl>
      <w:tblPr>
        <w:tblStyle w:val="GridTable4-Accent1"/>
        <w:tblW w:w="0" w:type="auto"/>
        <w:tblLayout w:type="fixed"/>
        <w:tblLook w:val="04A0" w:firstRow="1" w:lastRow="0" w:firstColumn="1" w:lastColumn="0" w:noHBand="0" w:noVBand="1"/>
        <w:tblCaption w:val="Strategic objective 2: Our community can expect that public toilets are in good condition and function correctly"/>
        <w:tblDescription w:val="This objective describes how Council proposes to improve the overall condition and maintenance of public toilets. "/>
      </w:tblPr>
      <w:tblGrid>
        <w:gridCol w:w="8635"/>
        <w:gridCol w:w="1620"/>
        <w:gridCol w:w="3495"/>
      </w:tblGrid>
      <w:tr w:rsidR="006325A2" w:rsidRPr="003D43D8" w14:paraId="03984B40" w14:textId="77777777" w:rsidTr="005649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0" w:type="dxa"/>
            <w:gridSpan w:val="3"/>
          </w:tcPr>
          <w:p w14:paraId="3DB27DFE" w14:textId="4D36FDD5" w:rsidR="006325A2" w:rsidRPr="00BB6EEE" w:rsidRDefault="006325A2" w:rsidP="005649F7">
            <w:pPr>
              <w:spacing w:after="144"/>
            </w:pPr>
            <w:r w:rsidRPr="003D43D8">
              <w:t>Strategic objective</w:t>
            </w:r>
            <w:r>
              <w:t xml:space="preserve"> 2: </w:t>
            </w:r>
            <w:r w:rsidRPr="006325A2">
              <w:t>Our community can expect that public toilet</w:t>
            </w:r>
            <w:r>
              <w:t xml:space="preserve">s </w:t>
            </w:r>
            <w:r w:rsidRPr="006325A2">
              <w:t>are in good condition and function correctly</w:t>
            </w:r>
          </w:p>
        </w:tc>
      </w:tr>
      <w:tr w:rsidR="006325A2" w:rsidRPr="0051379C" w14:paraId="4B487EB4"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5" w:type="dxa"/>
          </w:tcPr>
          <w:p w14:paraId="048B7ECA" w14:textId="77777777" w:rsidR="006325A2" w:rsidRPr="0051379C" w:rsidRDefault="006325A2" w:rsidP="005649F7">
            <w:pPr>
              <w:spacing w:after="144"/>
              <w:jc w:val="center"/>
              <w:rPr>
                <w:b w:val="0"/>
              </w:rPr>
            </w:pPr>
            <w:r w:rsidRPr="0051379C">
              <w:t>Actions</w:t>
            </w:r>
          </w:p>
        </w:tc>
        <w:tc>
          <w:tcPr>
            <w:tcW w:w="1620" w:type="dxa"/>
          </w:tcPr>
          <w:p w14:paraId="768BC91F" w14:textId="77777777" w:rsidR="006325A2" w:rsidRPr="0051379C" w:rsidRDefault="006325A2" w:rsidP="005649F7">
            <w:pPr>
              <w:spacing w:after="144"/>
              <w:jc w:val="center"/>
              <w:cnfStyle w:val="000000100000" w:firstRow="0" w:lastRow="0" w:firstColumn="0" w:lastColumn="0" w:oddVBand="0" w:evenVBand="0" w:oddHBand="1" w:evenHBand="0" w:firstRowFirstColumn="0" w:firstRowLastColumn="0" w:lastRowFirstColumn="0" w:lastRowLastColumn="0"/>
              <w:rPr>
                <w:b/>
              </w:rPr>
            </w:pPr>
            <w:r w:rsidRPr="0051379C">
              <w:rPr>
                <w:b/>
              </w:rPr>
              <w:t>Timeframe</w:t>
            </w:r>
          </w:p>
        </w:tc>
        <w:tc>
          <w:tcPr>
            <w:tcW w:w="3495" w:type="dxa"/>
          </w:tcPr>
          <w:p w14:paraId="6BAF9DE0" w14:textId="77777777" w:rsidR="006325A2" w:rsidRPr="0051379C" w:rsidRDefault="006325A2" w:rsidP="005649F7">
            <w:pPr>
              <w:spacing w:after="144"/>
              <w:jc w:val="center"/>
              <w:cnfStyle w:val="000000100000" w:firstRow="0" w:lastRow="0" w:firstColumn="0" w:lastColumn="0" w:oddVBand="0" w:evenVBand="0" w:oddHBand="1" w:evenHBand="0" w:firstRowFirstColumn="0" w:firstRowLastColumn="0" w:lastRowFirstColumn="0" w:lastRowLastColumn="0"/>
              <w:rPr>
                <w:b/>
              </w:rPr>
            </w:pPr>
            <w:r>
              <w:rPr>
                <w:b/>
              </w:rPr>
              <w:t>Strategic Indicators</w:t>
            </w:r>
          </w:p>
        </w:tc>
      </w:tr>
      <w:tr w:rsidR="006325A2" w14:paraId="2ADF6877" w14:textId="77777777" w:rsidTr="001B5B98">
        <w:tc>
          <w:tcPr>
            <w:cnfStyle w:val="001000000000" w:firstRow="0" w:lastRow="0" w:firstColumn="1" w:lastColumn="0" w:oddVBand="0" w:evenVBand="0" w:oddHBand="0" w:evenHBand="0" w:firstRowFirstColumn="0" w:firstRowLastColumn="0" w:lastRowFirstColumn="0" w:lastRowLastColumn="0"/>
            <w:tcW w:w="8635" w:type="dxa"/>
          </w:tcPr>
          <w:p w14:paraId="3731A19F" w14:textId="3EDB34BA" w:rsidR="006325A2" w:rsidRDefault="006325A2" w:rsidP="006325A2">
            <w:pPr>
              <w:jc w:val="both"/>
            </w:pPr>
            <w:r w:rsidRPr="00F614C4">
              <w:t xml:space="preserve">Additional funding to renew and upgrade toilet components and improve accessibility </w:t>
            </w:r>
          </w:p>
        </w:tc>
        <w:tc>
          <w:tcPr>
            <w:tcW w:w="1620" w:type="dxa"/>
          </w:tcPr>
          <w:p w14:paraId="06122FA0" w14:textId="188216AA" w:rsidR="006325A2" w:rsidRDefault="006325A2" w:rsidP="006325A2">
            <w:pPr>
              <w:jc w:val="center"/>
              <w:cnfStyle w:val="000000000000" w:firstRow="0" w:lastRow="0" w:firstColumn="0" w:lastColumn="0" w:oddVBand="0" w:evenVBand="0" w:oddHBand="0" w:evenHBand="0" w:firstRowFirstColumn="0" w:firstRowLastColumn="0" w:lastRowFirstColumn="0" w:lastRowLastColumn="0"/>
            </w:pPr>
            <w:r>
              <w:t>Annual</w:t>
            </w:r>
          </w:p>
        </w:tc>
        <w:tc>
          <w:tcPr>
            <w:tcW w:w="3495" w:type="dxa"/>
            <w:vMerge w:val="restart"/>
          </w:tcPr>
          <w:p w14:paraId="02B9BEF5" w14:textId="65D102AB" w:rsidR="006325A2" w:rsidRDefault="006325A2" w:rsidP="006325A2">
            <w:pPr>
              <w:pStyle w:val="ListParagraph"/>
              <w:numPr>
                <w:ilvl w:val="0"/>
                <w:numId w:val="24"/>
              </w:numPr>
              <w:cnfStyle w:val="000000000000" w:firstRow="0" w:lastRow="0" w:firstColumn="0" w:lastColumn="0" w:oddVBand="0" w:evenVBand="0" w:oddHBand="0" w:evenHBand="0" w:firstRowFirstColumn="0" w:firstRowLastColumn="0" w:lastRowFirstColumn="0" w:lastRowLastColumn="0"/>
            </w:pPr>
            <w:r>
              <w:t>Increase the overall condition profile of Bayside’s public toilets</w:t>
            </w:r>
          </w:p>
        </w:tc>
      </w:tr>
      <w:tr w:rsidR="006325A2" w14:paraId="55179811"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5" w:type="dxa"/>
          </w:tcPr>
          <w:p w14:paraId="57B75E32" w14:textId="498434FA" w:rsidR="006325A2" w:rsidRPr="00BB6EEE" w:rsidRDefault="0029553D" w:rsidP="006325A2">
            <w:pPr>
              <w:jc w:val="both"/>
            </w:pPr>
            <w:r>
              <w:t>Replace older facilities with modern facilities which meet and exceed modern accessibility standards and are available to all users.</w:t>
            </w:r>
          </w:p>
        </w:tc>
        <w:tc>
          <w:tcPr>
            <w:tcW w:w="1620" w:type="dxa"/>
          </w:tcPr>
          <w:p w14:paraId="30A58127" w14:textId="77EF97B1" w:rsidR="006325A2" w:rsidRPr="00BB6EEE" w:rsidRDefault="006325A2" w:rsidP="006325A2">
            <w:pPr>
              <w:jc w:val="center"/>
              <w:cnfStyle w:val="000000100000" w:firstRow="0" w:lastRow="0" w:firstColumn="0" w:lastColumn="0" w:oddVBand="0" w:evenVBand="0" w:oddHBand="1" w:evenHBand="0" w:firstRowFirstColumn="0" w:firstRowLastColumn="0" w:lastRowFirstColumn="0" w:lastRowLastColumn="0"/>
            </w:pPr>
            <w:r>
              <w:t>Ongoing</w:t>
            </w:r>
          </w:p>
        </w:tc>
        <w:tc>
          <w:tcPr>
            <w:tcW w:w="3495" w:type="dxa"/>
            <w:vMerge/>
          </w:tcPr>
          <w:p w14:paraId="5858789A" w14:textId="77777777" w:rsidR="006325A2" w:rsidRPr="00BB6EEE" w:rsidRDefault="006325A2" w:rsidP="006325A2">
            <w:pPr>
              <w:pStyle w:val="ListParagraph"/>
              <w:numPr>
                <w:ilvl w:val="0"/>
                <w:numId w:val="24"/>
              </w:numPr>
              <w:jc w:val="center"/>
              <w:cnfStyle w:val="000000100000" w:firstRow="0" w:lastRow="0" w:firstColumn="0" w:lastColumn="0" w:oddVBand="0" w:evenVBand="0" w:oddHBand="1" w:evenHBand="0" w:firstRowFirstColumn="0" w:firstRowLastColumn="0" w:lastRowFirstColumn="0" w:lastRowLastColumn="0"/>
            </w:pPr>
          </w:p>
        </w:tc>
      </w:tr>
      <w:tr w:rsidR="007153C8" w14:paraId="322ACA0F" w14:textId="77777777" w:rsidTr="006325A2">
        <w:tc>
          <w:tcPr>
            <w:cnfStyle w:val="001000000000" w:firstRow="0" w:lastRow="0" w:firstColumn="1" w:lastColumn="0" w:oddVBand="0" w:evenVBand="0" w:oddHBand="0" w:evenHBand="0" w:firstRowFirstColumn="0" w:firstRowLastColumn="0" w:lastRowFirstColumn="0" w:lastRowLastColumn="0"/>
            <w:tcW w:w="8635" w:type="dxa"/>
          </w:tcPr>
          <w:p w14:paraId="75273F09" w14:textId="73B92C2E" w:rsidR="007153C8" w:rsidRDefault="007153C8" w:rsidP="006325A2">
            <w:pPr>
              <w:jc w:val="both"/>
            </w:pPr>
            <w:r>
              <w:t xml:space="preserve">Investigate expansion of the </w:t>
            </w:r>
            <w:r w:rsidRPr="007153C8">
              <w:t xml:space="preserve">Middle Brighton Baths </w:t>
            </w:r>
            <w:r>
              <w:t>to add additional capacity</w:t>
            </w:r>
          </w:p>
        </w:tc>
        <w:tc>
          <w:tcPr>
            <w:tcW w:w="1620" w:type="dxa"/>
          </w:tcPr>
          <w:p w14:paraId="7DAA4263" w14:textId="491C3B6F" w:rsidR="007153C8" w:rsidRDefault="007153C8" w:rsidP="006325A2">
            <w:pPr>
              <w:jc w:val="center"/>
              <w:cnfStyle w:val="000000000000" w:firstRow="0" w:lastRow="0" w:firstColumn="0" w:lastColumn="0" w:oddVBand="0" w:evenVBand="0" w:oddHBand="0" w:evenHBand="0" w:firstRowFirstColumn="0" w:firstRowLastColumn="0" w:lastRowFirstColumn="0" w:lastRowLastColumn="0"/>
            </w:pPr>
            <w:r>
              <w:t>2024/25</w:t>
            </w:r>
          </w:p>
        </w:tc>
        <w:tc>
          <w:tcPr>
            <w:tcW w:w="3495" w:type="dxa"/>
          </w:tcPr>
          <w:p w14:paraId="07C1D591" w14:textId="7F8876E6" w:rsidR="007153C8" w:rsidRPr="00BB6EEE" w:rsidRDefault="007153C8" w:rsidP="007153C8">
            <w:pPr>
              <w:pStyle w:val="ListParagraph"/>
              <w:numPr>
                <w:ilvl w:val="0"/>
                <w:numId w:val="24"/>
              </w:numPr>
              <w:cnfStyle w:val="000000000000" w:firstRow="0" w:lastRow="0" w:firstColumn="0" w:lastColumn="0" w:oddVBand="0" w:evenVBand="0" w:oddHBand="0" w:evenHBand="0" w:firstRowFirstColumn="0" w:firstRowLastColumn="0" w:lastRowFirstColumn="0" w:lastRowLastColumn="0"/>
            </w:pPr>
            <w:r>
              <w:t>Prepare</w:t>
            </w:r>
            <w:r w:rsidRPr="009B7ECD">
              <w:t xml:space="preserve"> feasibility </w:t>
            </w:r>
            <w:r>
              <w:t>report for</w:t>
            </w:r>
            <w:r w:rsidRPr="009B7ECD">
              <w:t xml:space="preserve"> </w:t>
            </w:r>
            <w:r>
              <w:t>increasing</w:t>
            </w:r>
            <w:r w:rsidRPr="009B7ECD">
              <w:t xml:space="preserve"> capacity</w:t>
            </w:r>
            <w:r>
              <w:t xml:space="preserve"> </w:t>
            </w:r>
            <w:r w:rsidRPr="009B7ECD">
              <w:t xml:space="preserve">of the Middle Brighton Baths facility </w:t>
            </w:r>
          </w:p>
        </w:tc>
      </w:tr>
    </w:tbl>
    <w:p w14:paraId="47FD074A" w14:textId="77777777" w:rsidR="006325A2" w:rsidRDefault="006325A2" w:rsidP="00C3625B">
      <w:pPr>
        <w:spacing w:after="160"/>
        <w:rPr>
          <w:b/>
          <w:sz w:val="28"/>
          <w:szCs w:val="28"/>
        </w:rPr>
      </w:pPr>
    </w:p>
    <w:p w14:paraId="2FFEBCF1" w14:textId="77777777" w:rsidR="00F26ED9" w:rsidRDefault="00F26ED9">
      <w:pPr>
        <w:spacing w:after="160"/>
        <w:sectPr w:rsidR="00F26ED9" w:rsidSect="0029468D">
          <w:pgSz w:w="16838" w:h="11906" w:orient="landscape"/>
          <w:pgMar w:top="1701" w:right="1701" w:bottom="1134" w:left="1134" w:header="709" w:footer="709" w:gutter="0"/>
          <w:cols w:space="708"/>
          <w:docGrid w:linePitch="360"/>
        </w:sectPr>
      </w:pPr>
      <w:bookmarkStart w:id="46" w:name="_Toc157434997"/>
      <w:bookmarkStart w:id="47" w:name="_Toc158287049"/>
      <w:bookmarkEnd w:id="46"/>
      <w:bookmarkEnd w:id="47"/>
    </w:p>
    <w:p w14:paraId="33DE693C" w14:textId="10A74D9C" w:rsidR="00BA0007" w:rsidRPr="00E216C7" w:rsidRDefault="00F26ED9" w:rsidP="009B7ECD">
      <w:pPr>
        <w:pStyle w:val="Heading1"/>
        <w:numPr>
          <w:ilvl w:val="0"/>
          <w:numId w:val="4"/>
        </w:numPr>
        <w:spacing w:before="0"/>
        <w:rPr>
          <w:color w:val="000000" w:themeColor="text1"/>
          <w:sz w:val="32"/>
        </w:rPr>
      </w:pPr>
      <w:r>
        <w:rPr>
          <w:color w:val="000000" w:themeColor="text1"/>
          <w:sz w:val="32"/>
        </w:rPr>
        <w:lastRenderedPageBreak/>
        <w:t xml:space="preserve"> </w:t>
      </w:r>
      <w:bookmarkStart w:id="48" w:name="_Toc158287072"/>
      <w:r w:rsidR="00BA0007" w:rsidRPr="00E216C7">
        <w:rPr>
          <w:color w:val="000000" w:themeColor="text1"/>
          <w:sz w:val="32"/>
        </w:rPr>
        <w:t>Implementation and reporting</w:t>
      </w:r>
      <w:bookmarkEnd w:id="48"/>
    </w:p>
    <w:p w14:paraId="50A0A9A8" w14:textId="31C0A86F" w:rsidR="00E216C7" w:rsidRPr="001B5B98" w:rsidRDefault="00E216C7" w:rsidP="001D3410">
      <w:r w:rsidRPr="001B5B98">
        <w:t>The Bayside Public Toilet Strategy shall be delivered through a combination of operational and capital programs</w:t>
      </w:r>
      <w:r w:rsidR="000C52FD" w:rsidRPr="001B5B98">
        <w:t xml:space="preserve"> (See Part 13: </w:t>
      </w:r>
      <w:r w:rsidR="00FC3F2D">
        <w:t>P</w:t>
      </w:r>
      <w:r w:rsidR="000C52FD" w:rsidRPr="001B5B98">
        <w:t>rogram of Capital Works)</w:t>
      </w:r>
      <w:r w:rsidRPr="001B5B98">
        <w:t>.</w:t>
      </w:r>
    </w:p>
    <w:p w14:paraId="241E5A3E" w14:textId="0BC70696" w:rsidR="00416FD5" w:rsidRPr="001B5B98" w:rsidRDefault="00E216C7" w:rsidP="001D3410">
      <w:r w:rsidRPr="001B5B98">
        <w:t xml:space="preserve">Inspection, </w:t>
      </w:r>
      <w:r w:rsidR="002D32FF" w:rsidRPr="001B5B98">
        <w:t>maintenance,</w:t>
      </w:r>
      <w:r w:rsidRPr="001B5B98">
        <w:t xml:space="preserve"> and cleaning of public toilets shall continue to be managed through Council’s facility maintenance and cleaning contracts.</w:t>
      </w:r>
      <w:r w:rsidR="00416FD5" w:rsidRPr="001B5B98">
        <w:t xml:space="preserve"> Minor capital works will be managed by Council’s Facilities Maintenance team while major new, upgrade</w:t>
      </w:r>
      <w:r w:rsidR="00E12365">
        <w:t>,</w:t>
      </w:r>
      <w:r w:rsidR="00416FD5" w:rsidRPr="001B5B98">
        <w:t xml:space="preserve"> or renewal works will be managed by </w:t>
      </w:r>
      <w:r w:rsidR="000C52FD" w:rsidRPr="001B5B98">
        <w:t xml:space="preserve">the </w:t>
      </w:r>
      <w:r w:rsidR="00416FD5" w:rsidRPr="001B5B98">
        <w:t>Project Services team. Council’s Assets team</w:t>
      </w:r>
      <w:r w:rsidR="005359E0" w:rsidRPr="001B5B98">
        <w:t xml:space="preserve"> shall be responsible for overseeing implementation of the Strategy and reporting</w:t>
      </w:r>
      <w:r w:rsidR="00416FD5" w:rsidRPr="001B5B98">
        <w:t xml:space="preserve">. </w:t>
      </w:r>
    </w:p>
    <w:p w14:paraId="0051FDE7" w14:textId="418D377C" w:rsidR="00D863C6" w:rsidRPr="00AC742E" w:rsidRDefault="00F26ED9" w:rsidP="00DC0D20">
      <w:pPr>
        <w:pStyle w:val="Heading1"/>
        <w:numPr>
          <w:ilvl w:val="0"/>
          <w:numId w:val="4"/>
        </w:numPr>
        <w:rPr>
          <w:color w:val="000000" w:themeColor="text1"/>
          <w:sz w:val="32"/>
        </w:rPr>
      </w:pPr>
      <w:r>
        <w:rPr>
          <w:color w:val="000000" w:themeColor="text1"/>
          <w:sz w:val="32"/>
        </w:rPr>
        <w:t xml:space="preserve"> </w:t>
      </w:r>
      <w:bookmarkStart w:id="49" w:name="_Toc158287073"/>
      <w:r w:rsidR="00D863C6" w:rsidRPr="00AC742E">
        <w:rPr>
          <w:color w:val="000000" w:themeColor="text1"/>
          <w:sz w:val="32"/>
        </w:rPr>
        <w:t xml:space="preserve">Financial </w:t>
      </w:r>
      <w:r w:rsidR="00050BCA" w:rsidRPr="00AC742E">
        <w:rPr>
          <w:color w:val="000000" w:themeColor="text1"/>
          <w:sz w:val="32"/>
        </w:rPr>
        <w:t>resources</w:t>
      </w:r>
      <w:bookmarkEnd w:id="49"/>
    </w:p>
    <w:p w14:paraId="70236BB7" w14:textId="2C8E1ABB" w:rsidR="00E216C7" w:rsidRPr="001B5B98" w:rsidRDefault="00DC212F" w:rsidP="00D863C6">
      <w:r w:rsidRPr="001B5B98">
        <w:t xml:space="preserve">Cleaning and maintenance of public toilets will be </w:t>
      </w:r>
      <w:r w:rsidR="00416FD5" w:rsidRPr="001B5B98">
        <w:t>resourced</w:t>
      </w:r>
      <w:r w:rsidRPr="001B5B98">
        <w:t xml:space="preserve"> within Council’s existing operational budget</w:t>
      </w:r>
      <w:r w:rsidR="005359E0" w:rsidRPr="001B5B98">
        <w:t xml:space="preserve"> and</w:t>
      </w:r>
      <w:r w:rsidR="00E216C7" w:rsidRPr="001B5B98">
        <w:t xml:space="preserve"> delivered through Council’s facility maintenance and cleaning contracts. </w:t>
      </w:r>
    </w:p>
    <w:p w14:paraId="60F573BA" w14:textId="016111F1" w:rsidR="00F23F32" w:rsidRDefault="00DC212F" w:rsidP="00D863C6">
      <w:r w:rsidRPr="001B5B98">
        <w:t xml:space="preserve">New, upgraded, and renewal of public toilets shall be funded from Council’s capital works program. </w:t>
      </w:r>
      <w:r w:rsidR="00E216C7" w:rsidRPr="001B5B98">
        <w:t xml:space="preserve">The Public Toilet Strategy shall outline the funding requirements and capital works program for 2024-2028. </w:t>
      </w:r>
      <w:r w:rsidR="00416FD5" w:rsidRPr="001B5B98">
        <w:t xml:space="preserve">This budget may be supplemented with State Government grants for new Changing Places where possible. </w:t>
      </w:r>
      <w:r w:rsidR="00F23F32">
        <w:br w:type="page"/>
      </w:r>
    </w:p>
    <w:p w14:paraId="03FA0B7B" w14:textId="77777777" w:rsidR="00BA47F3" w:rsidRPr="001B5B98" w:rsidRDefault="00BA47F3" w:rsidP="00D863C6">
      <w:pPr>
        <w:sectPr w:rsidR="00BA47F3" w:rsidRPr="001B5B98" w:rsidSect="001B5B98">
          <w:pgSz w:w="16838" w:h="11906" w:orient="landscape"/>
          <w:pgMar w:top="1701" w:right="1701" w:bottom="1134" w:left="1134" w:header="709" w:footer="709" w:gutter="0"/>
          <w:cols w:num="2" w:space="708"/>
          <w:docGrid w:linePitch="360"/>
        </w:sectPr>
      </w:pPr>
    </w:p>
    <w:p w14:paraId="52387D66" w14:textId="76F3746B" w:rsidR="00B05A30" w:rsidRDefault="00DE19CC" w:rsidP="00DC0D20">
      <w:pPr>
        <w:pStyle w:val="Heading1"/>
        <w:numPr>
          <w:ilvl w:val="0"/>
          <w:numId w:val="4"/>
        </w:numPr>
        <w:rPr>
          <w:color w:val="000000" w:themeColor="text1"/>
          <w:sz w:val="32"/>
        </w:rPr>
      </w:pPr>
      <w:bookmarkStart w:id="50" w:name="_Toc158287074"/>
      <w:r>
        <w:rPr>
          <w:color w:val="000000" w:themeColor="text1"/>
          <w:sz w:val="32"/>
        </w:rPr>
        <w:lastRenderedPageBreak/>
        <w:t>Pr</w:t>
      </w:r>
      <w:r w:rsidR="00B05A30" w:rsidRPr="00AC742E">
        <w:rPr>
          <w:color w:val="000000" w:themeColor="text1"/>
          <w:sz w:val="32"/>
        </w:rPr>
        <w:t>ogram of capital works</w:t>
      </w:r>
      <w:bookmarkEnd w:id="50"/>
      <w:r w:rsidR="00B05A30" w:rsidRPr="00AC742E">
        <w:rPr>
          <w:color w:val="000000" w:themeColor="text1"/>
          <w:sz w:val="32"/>
        </w:rPr>
        <w:t xml:space="preserve">  </w:t>
      </w:r>
    </w:p>
    <w:p w14:paraId="363713E6" w14:textId="27DFF13C" w:rsidR="00052A31" w:rsidRPr="001B5B98" w:rsidRDefault="00052A31" w:rsidP="00052A31">
      <w:pPr>
        <w:rPr>
          <w:szCs w:val="24"/>
        </w:rPr>
      </w:pPr>
      <w:r w:rsidRPr="001B5B98">
        <w:rPr>
          <w:szCs w:val="24"/>
        </w:rPr>
        <w:t>To deliver the strategic objectives outlined in this Strategy, the following program of capital works program is proposed.</w:t>
      </w:r>
      <w:r w:rsidR="00BB041F">
        <w:rPr>
          <w:szCs w:val="24"/>
        </w:rPr>
        <w:t xml:space="preserve"> </w:t>
      </w:r>
    </w:p>
    <w:tbl>
      <w:tblPr>
        <w:tblStyle w:val="GridTable4-Accent1"/>
        <w:tblW w:w="14306" w:type="dxa"/>
        <w:tblLayout w:type="fixed"/>
        <w:tblLook w:val="04A0" w:firstRow="1" w:lastRow="0" w:firstColumn="1" w:lastColumn="0" w:noHBand="0" w:noVBand="1"/>
        <w:tblCaption w:val="Program of Capital Works"/>
        <w:tblDescription w:val="Council has recommended the full replacement of these four public toilets. New public toilets are designed to be safe, accessible, and all-gender. The four toilets proposed are located at Brighton Beach, Balcombe Road Black Rock carpark, Beaumaris Concourse, and Ricketts Point. "/>
      </w:tblPr>
      <w:tblGrid>
        <w:gridCol w:w="1444"/>
        <w:gridCol w:w="11167"/>
        <w:gridCol w:w="1695"/>
      </w:tblGrid>
      <w:tr w:rsidR="009B7ECD" w14:paraId="49586E51" w14:textId="1217D013" w:rsidTr="009B7E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4" w:type="dxa"/>
          </w:tcPr>
          <w:p w14:paraId="7A033FBC" w14:textId="77777777" w:rsidR="006325A2" w:rsidRPr="001B5B98" w:rsidRDefault="006325A2" w:rsidP="009B7ECD">
            <w:pPr>
              <w:spacing w:after="144"/>
              <w:jc w:val="center"/>
              <w:rPr>
                <w:b w:val="0"/>
                <w:bCs w:val="0"/>
              </w:rPr>
            </w:pPr>
            <w:r w:rsidRPr="001B5B98">
              <w:t>Priority (or timeframe)</w:t>
            </w:r>
          </w:p>
        </w:tc>
        <w:tc>
          <w:tcPr>
            <w:tcW w:w="11167" w:type="dxa"/>
          </w:tcPr>
          <w:p w14:paraId="69B0FFB0" w14:textId="77777777" w:rsidR="006325A2" w:rsidRPr="001B5B98" w:rsidRDefault="006325A2" w:rsidP="0019119C">
            <w:pPr>
              <w:spacing w:after="144"/>
              <w:cnfStyle w:val="100000000000" w:firstRow="1" w:lastRow="0" w:firstColumn="0" w:lastColumn="0" w:oddVBand="0" w:evenVBand="0" w:oddHBand="0" w:evenHBand="0" w:firstRowFirstColumn="0" w:firstRowLastColumn="0" w:lastRowFirstColumn="0" w:lastRowLastColumn="0"/>
              <w:rPr>
                <w:b w:val="0"/>
                <w:bCs w:val="0"/>
              </w:rPr>
            </w:pPr>
            <w:r w:rsidRPr="001B5B98">
              <w:t>Capital project</w:t>
            </w:r>
          </w:p>
        </w:tc>
        <w:tc>
          <w:tcPr>
            <w:tcW w:w="1695" w:type="dxa"/>
          </w:tcPr>
          <w:p w14:paraId="464DEE76" w14:textId="77777777" w:rsidR="006325A2" w:rsidRPr="001B5B98" w:rsidRDefault="006325A2" w:rsidP="0019119C">
            <w:pPr>
              <w:spacing w:after="144"/>
              <w:cnfStyle w:val="100000000000" w:firstRow="1" w:lastRow="0" w:firstColumn="0" w:lastColumn="0" w:oddVBand="0" w:evenVBand="0" w:oddHBand="0" w:evenHBand="0" w:firstRowFirstColumn="0" w:firstRowLastColumn="0" w:lastRowFirstColumn="0" w:lastRowLastColumn="0"/>
              <w:rPr>
                <w:b w:val="0"/>
                <w:bCs w:val="0"/>
              </w:rPr>
            </w:pPr>
            <w:r w:rsidRPr="001B5B98">
              <w:t>Estimated costs</w:t>
            </w:r>
          </w:p>
        </w:tc>
      </w:tr>
      <w:tr w:rsidR="009B7ECD" w14:paraId="7A8F8C42" w14:textId="34258A40" w:rsidTr="009B7E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4" w:type="dxa"/>
          </w:tcPr>
          <w:p w14:paraId="27203DBD" w14:textId="77777777" w:rsidR="006325A2" w:rsidRPr="001B5B98" w:rsidRDefault="006325A2" w:rsidP="009B7ECD">
            <w:pPr>
              <w:jc w:val="center"/>
            </w:pPr>
            <w:r w:rsidRPr="001B5B98">
              <w:t>2024/25</w:t>
            </w:r>
          </w:p>
        </w:tc>
        <w:tc>
          <w:tcPr>
            <w:tcW w:w="11167" w:type="dxa"/>
          </w:tcPr>
          <w:p w14:paraId="22DA4195" w14:textId="05E66B38" w:rsidR="006325A2" w:rsidRPr="001B5B98" w:rsidRDefault="003A1240" w:rsidP="009B7ECD">
            <w:pPr>
              <w:spacing w:after="120"/>
              <w:cnfStyle w:val="000000100000" w:firstRow="0" w:lastRow="0" w:firstColumn="0" w:lastColumn="0" w:oddVBand="0" w:evenVBand="0" w:oddHBand="1" w:evenHBand="0" w:firstRowFirstColumn="0" w:firstRowLastColumn="0" w:lastRowFirstColumn="0" w:lastRowLastColumn="0"/>
              <w:rPr>
                <w:b/>
                <w:bCs/>
              </w:rPr>
            </w:pPr>
            <w:r>
              <w:rPr>
                <w:b/>
                <w:bCs/>
              </w:rPr>
              <w:t>Renewal</w:t>
            </w:r>
            <w:r w:rsidRPr="005649F7">
              <w:rPr>
                <w:b/>
                <w:bCs/>
              </w:rPr>
              <w:t xml:space="preserve"> </w:t>
            </w:r>
            <w:r w:rsidR="006325A2" w:rsidRPr="001B5B98">
              <w:rPr>
                <w:b/>
                <w:bCs/>
              </w:rPr>
              <w:t>of Brighton Beach Southern Terrace</w:t>
            </w:r>
            <w:r w:rsidR="008E24DE">
              <w:rPr>
                <w:b/>
                <w:bCs/>
              </w:rPr>
              <w:t xml:space="preserve"> </w:t>
            </w:r>
            <w:r w:rsidR="006325A2" w:rsidRPr="001B5B98">
              <w:rPr>
                <w:b/>
                <w:bCs/>
              </w:rPr>
              <w:t xml:space="preserve">public </w:t>
            </w:r>
            <w:r w:rsidR="008E24DE" w:rsidRPr="005649F7">
              <w:rPr>
                <w:b/>
                <w:bCs/>
              </w:rPr>
              <w:t>toilet</w:t>
            </w:r>
            <w:r w:rsidR="008E24DE">
              <w:rPr>
                <w:b/>
                <w:bCs/>
              </w:rPr>
              <w:t xml:space="preserve"> (TOI31)</w:t>
            </w:r>
          </w:p>
          <w:p w14:paraId="1AED33EF" w14:textId="50EF4C8D" w:rsidR="006325A2" w:rsidRPr="001B5B98" w:rsidRDefault="006325A2" w:rsidP="0019119C">
            <w:pPr>
              <w:cnfStyle w:val="000000100000" w:firstRow="0" w:lastRow="0" w:firstColumn="0" w:lastColumn="0" w:oddVBand="0" w:evenVBand="0" w:oddHBand="1" w:evenHBand="0" w:firstRowFirstColumn="0" w:firstRowLastColumn="0" w:lastRowFirstColumn="0" w:lastRowLastColumn="0"/>
            </w:pPr>
            <w:r>
              <w:t>The existing toilet block will be replaced with a new facility in the same location, including 6-8 standard</w:t>
            </w:r>
            <w:r w:rsidR="00E8412E">
              <w:t>/</w:t>
            </w:r>
            <w:r>
              <w:t xml:space="preserve"> ambulant, an accessible cubicle</w:t>
            </w:r>
            <w:r w:rsidR="00E8412E">
              <w:t>,</w:t>
            </w:r>
            <w:r w:rsidR="009B7ECD">
              <w:t xml:space="preserve"> and an outdoor shower. </w:t>
            </w:r>
            <w:r>
              <w:t xml:space="preserve"> </w:t>
            </w:r>
          </w:p>
        </w:tc>
        <w:tc>
          <w:tcPr>
            <w:tcW w:w="1695" w:type="dxa"/>
          </w:tcPr>
          <w:p w14:paraId="18EE1B1D" w14:textId="73ABECDA" w:rsidR="006325A2" w:rsidRPr="001B5B98" w:rsidRDefault="006325A2" w:rsidP="0019119C">
            <w:pPr>
              <w:cnfStyle w:val="000000100000" w:firstRow="0" w:lastRow="0" w:firstColumn="0" w:lastColumn="0" w:oddVBand="0" w:evenVBand="0" w:oddHBand="1" w:evenHBand="0" w:firstRowFirstColumn="0" w:firstRowLastColumn="0" w:lastRowFirstColumn="0" w:lastRowLastColumn="0"/>
            </w:pPr>
            <w:r>
              <w:t>$700,000</w:t>
            </w:r>
          </w:p>
        </w:tc>
      </w:tr>
      <w:tr w:rsidR="001D5F68" w14:paraId="21DD3DB0" w14:textId="6663FEFF" w:rsidTr="009B7ECD">
        <w:tc>
          <w:tcPr>
            <w:cnfStyle w:val="001000000000" w:firstRow="0" w:lastRow="0" w:firstColumn="1" w:lastColumn="0" w:oddVBand="0" w:evenVBand="0" w:oddHBand="0" w:evenHBand="0" w:firstRowFirstColumn="0" w:firstRowLastColumn="0" w:lastRowFirstColumn="0" w:lastRowLastColumn="0"/>
            <w:tcW w:w="1444" w:type="dxa"/>
          </w:tcPr>
          <w:p w14:paraId="7004B6E3" w14:textId="77777777" w:rsidR="001D5F68" w:rsidRPr="001B5B98" w:rsidRDefault="001D5F68" w:rsidP="001D5F68">
            <w:pPr>
              <w:jc w:val="center"/>
            </w:pPr>
            <w:r w:rsidRPr="001B5B98">
              <w:t>2025/26</w:t>
            </w:r>
          </w:p>
        </w:tc>
        <w:tc>
          <w:tcPr>
            <w:tcW w:w="11167" w:type="dxa"/>
          </w:tcPr>
          <w:p w14:paraId="738C30BD" w14:textId="25AA592A" w:rsidR="001D5F68" w:rsidRPr="001B5B98" w:rsidRDefault="001D5F68" w:rsidP="001D5F68">
            <w:pPr>
              <w:spacing w:after="120"/>
              <w:cnfStyle w:val="000000000000" w:firstRow="0" w:lastRow="0" w:firstColumn="0" w:lastColumn="0" w:oddVBand="0" w:evenVBand="0" w:oddHBand="0" w:evenHBand="0" w:firstRowFirstColumn="0" w:firstRowLastColumn="0" w:lastRowFirstColumn="0" w:lastRowLastColumn="0"/>
              <w:rPr>
                <w:b/>
                <w:bCs/>
              </w:rPr>
            </w:pPr>
            <w:r>
              <w:rPr>
                <w:b/>
                <w:bCs/>
              </w:rPr>
              <w:t>Renewal</w:t>
            </w:r>
            <w:r w:rsidRPr="005649F7">
              <w:rPr>
                <w:b/>
                <w:bCs/>
              </w:rPr>
              <w:t xml:space="preserve"> </w:t>
            </w:r>
            <w:r w:rsidRPr="001B5B98">
              <w:rPr>
                <w:b/>
                <w:bCs/>
              </w:rPr>
              <w:t xml:space="preserve">of Balcombe Road carpark public </w:t>
            </w:r>
            <w:r w:rsidRPr="005649F7">
              <w:rPr>
                <w:b/>
                <w:bCs/>
              </w:rPr>
              <w:t>toilet</w:t>
            </w:r>
            <w:r>
              <w:rPr>
                <w:b/>
                <w:bCs/>
              </w:rPr>
              <w:t xml:space="preserve"> (TOI12)</w:t>
            </w:r>
          </w:p>
          <w:p w14:paraId="7FE91208" w14:textId="24F0FF2A" w:rsidR="001D5F68" w:rsidRPr="001B5B98" w:rsidRDefault="001D5F68" w:rsidP="001D5F68">
            <w:pPr>
              <w:cnfStyle w:val="000000000000" w:firstRow="0" w:lastRow="0" w:firstColumn="0" w:lastColumn="0" w:oddVBand="0" w:evenVBand="0" w:oddHBand="0" w:evenHBand="0" w:firstRowFirstColumn="0" w:firstRowLastColumn="0" w:lastRowFirstColumn="0" w:lastRowLastColumn="0"/>
            </w:pPr>
            <w:r>
              <w:t xml:space="preserve">The existing toilet block will be replaced with a new facility in the same location, including a mix of ambulant and accessible cubicles. </w:t>
            </w:r>
          </w:p>
        </w:tc>
        <w:tc>
          <w:tcPr>
            <w:tcW w:w="1695" w:type="dxa"/>
          </w:tcPr>
          <w:p w14:paraId="2B65A894" w14:textId="375C6958" w:rsidR="001D5F68" w:rsidRPr="001B5B98" w:rsidRDefault="001D5F68" w:rsidP="001D5F68">
            <w:pPr>
              <w:cnfStyle w:val="000000000000" w:firstRow="0" w:lastRow="0" w:firstColumn="0" w:lastColumn="0" w:oddVBand="0" w:evenVBand="0" w:oddHBand="0" w:evenHBand="0" w:firstRowFirstColumn="0" w:firstRowLastColumn="0" w:lastRowFirstColumn="0" w:lastRowLastColumn="0"/>
            </w:pPr>
            <w:r>
              <w:t>$350,000</w:t>
            </w:r>
          </w:p>
        </w:tc>
      </w:tr>
      <w:tr w:rsidR="001D5F68" w14:paraId="7CF1FFEC" w14:textId="4FD135E8" w:rsidTr="009B7E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4" w:type="dxa"/>
          </w:tcPr>
          <w:p w14:paraId="3F945F7B" w14:textId="77777777" w:rsidR="001D5F68" w:rsidRPr="001B5B98" w:rsidRDefault="001D5F68" w:rsidP="001D5F68">
            <w:pPr>
              <w:jc w:val="center"/>
            </w:pPr>
            <w:r w:rsidRPr="001B5B98">
              <w:t>2026/27</w:t>
            </w:r>
          </w:p>
        </w:tc>
        <w:tc>
          <w:tcPr>
            <w:tcW w:w="11167" w:type="dxa"/>
          </w:tcPr>
          <w:p w14:paraId="0FC83680" w14:textId="01D0529C" w:rsidR="001D5F68" w:rsidRPr="001B5B98" w:rsidRDefault="001D5F68" w:rsidP="001D5F68">
            <w:pPr>
              <w:spacing w:after="120"/>
              <w:cnfStyle w:val="000000100000" w:firstRow="0" w:lastRow="0" w:firstColumn="0" w:lastColumn="0" w:oddVBand="0" w:evenVBand="0" w:oddHBand="1" w:evenHBand="0" w:firstRowFirstColumn="0" w:firstRowLastColumn="0" w:lastRowFirstColumn="0" w:lastRowLastColumn="0"/>
              <w:rPr>
                <w:b/>
                <w:bCs/>
              </w:rPr>
            </w:pPr>
            <w:r>
              <w:rPr>
                <w:b/>
                <w:bCs/>
              </w:rPr>
              <w:t>Renewal</w:t>
            </w:r>
            <w:r w:rsidRPr="001B5B98">
              <w:rPr>
                <w:b/>
                <w:bCs/>
              </w:rPr>
              <w:t xml:space="preserve"> of Beaumaris Concourse public toilet</w:t>
            </w:r>
            <w:r>
              <w:rPr>
                <w:b/>
                <w:bCs/>
              </w:rPr>
              <w:t xml:space="preserve"> (TOI09)</w:t>
            </w:r>
          </w:p>
          <w:p w14:paraId="3A1FC3A8" w14:textId="4E7E12B2" w:rsidR="001D5F68" w:rsidRPr="001B5B98" w:rsidRDefault="001D5F68" w:rsidP="001D5F68">
            <w:pPr>
              <w:cnfStyle w:val="000000100000" w:firstRow="0" w:lastRow="0" w:firstColumn="0" w:lastColumn="0" w:oddVBand="0" w:evenVBand="0" w:oddHBand="1" w:evenHBand="0" w:firstRowFirstColumn="0" w:firstRowLastColumn="0" w:lastRowFirstColumn="0" w:lastRowLastColumn="0"/>
            </w:pPr>
            <w:r>
              <w:t>The existing toilet block will be replaced with a new facility in the same location, including an ambulant and accessible cubicle.</w:t>
            </w:r>
          </w:p>
        </w:tc>
        <w:tc>
          <w:tcPr>
            <w:tcW w:w="1695" w:type="dxa"/>
          </w:tcPr>
          <w:p w14:paraId="6FA1D2EE" w14:textId="39FA94BB" w:rsidR="001D5F68" w:rsidRPr="001B5B98" w:rsidRDefault="001D5F68" w:rsidP="001D5F68">
            <w:pPr>
              <w:cnfStyle w:val="000000100000" w:firstRow="0" w:lastRow="0" w:firstColumn="0" w:lastColumn="0" w:oddVBand="0" w:evenVBand="0" w:oddHBand="1" w:evenHBand="0" w:firstRowFirstColumn="0" w:firstRowLastColumn="0" w:lastRowFirstColumn="0" w:lastRowLastColumn="0"/>
            </w:pPr>
            <w:r>
              <w:t>$450,000</w:t>
            </w:r>
          </w:p>
        </w:tc>
      </w:tr>
      <w:tr w:rsidR="001D5F68" w14:paraId="421D9D39" w14:textId="37C25399" w:rsidTr="009B7ECD">
        <w:tc>
          <w:tcPr>
            <w:cnfStyle w:val="001000000000" w:firstRow="0" w:lastRow="0" w:firstColumn="1" w:lastColumn="0" w:oddVBand="0" w:evenVBand="0" w:oddHBand="0" w:evenHBand="0" w:firstRowFirstColumn="0" w:firstRowLastColumn="0" w:lastRowFirstColumn="0" w:lastRowLastColumn="0"/>
            <w:tcW w:w="1444" w:type="dxa"/>
          </w:tcPr>
          <w:p w14:paraId="6AF40B59" w14:textId="77777777" w:rsidR="001D5F68" w:rsidRPr="001B5B98" w:rsidRDefault="001D5F68" w:rsidP="001D5F68">
            <w:pPr>
              <w:jc w:val="center"/>
            </w:pPr>
            <w:r w:rsidRPr="001B5B98">
              <w:t>2027/28</w:t>
            </w:r>
          </w:p>
        </w:tc>
        <w:tc>
          <w:tcPr>
            <w:tcW w:w="11167" w:type="dxa"/>
          </w:tcPr>
          <w:p w14:paraId="3493334E" w14:textId="581BDC95" w:rsidR="001D5F68" w:rsidRPr="001B5B98" w:rsidRDefault="001D5F68" w:rsidP="001D5F68">
            <w:pPr>
              <w:spacing w:after="120"/>
              <w:cnfStyle w:val="000000000000" w:firstRow="0" w:lastRow="0" w:firstColumn="0" w:lastColumn="0" w:oddVBand="0" w:evenVBand="0" w:oddHBand="0" w:evenHBand="0" w:firstRowFirstColumn="0" w:firstRowLastColumn="0" w:lastRowFirstColumn="0" w:lastRowLastColumn="0"/>
              <w:rPr>
                <w:b/>
                <w:bCs/>
              </w:rPr>
            </w:pPr>
            <w:r w:rsidRPr="001B5B98">
              <w:rPr>
                <w:b/>
                <w:bCs/>
              </w:rPr>
              <w:t>Replacement of Ricketts Point Bluestone</w:t>
            </w:r>
            <w:r>
              <w:rPr>
                <w:b/>
                <w:bCs/>
              </w:rPr>
              <w:t xml:space="preserve"> </w:t>
            </w:r>
            <w:r w:rsidRPr="001B5B98">
              <w:rPr>
                <w:b/>
                <w:bCs/>
              </w:rPr>
              <w:t>Foreshore</w:t>
            </w:r>
            <w:r w:rsidRPr="005649F7">
              <w:rPr>
                <w:b/>
                <w:bCs/>
              </w:rPr>
              <w:t xml:space="preserve"> toilet</w:t>
            </w:r>
            <w:r>
              <w:rPr>
                <w:b/>
                <w:bCs/>
              </w:rPr>
              <w:t xml:space="preserve"> (TOI36)</w:t>
            </w:r>
          </w:p>
          <w:p w14:paraId="2F645709" w14:textId="40A07DDD" w:rsidR="001D5F68" w:rsidRPr="001B5B98" w:rsidRDefault="001D5F68" w:rsidP="001D5F68">
            <w:pPr>
              <w:cnfStyle w:val="000000000000" w:firstRow="0" w:lastRow="0" w:firstColumn="0" w:lastColumn="0" w:oddVBand="0" w:evenVBand="0" w:oddHBand="0" w:evenHBand="0" w:firstRowFirstColumn="0" w:firstRowLastColumn="0" w:lastRowFirstColumn="0" w:lastRowLastColumn="0"/>
            </w:pPr>
            <w:r>
              <w:rPr>
                <w:rStyle w:val="ui-provider"/>
              </w:rPr>
              <w:t>The existing toilet block would be replaced including a mix of standard, ambulant, and accessible cubicles. Investigations would be undertaken to consider the opportunity of including a Changing Places facility at this location, noting that this is not currently included in estimated costs.</w:t>
            </w:r>
          </w:p>
        </w:tc>
        <w:tc>
          <w:tcPr>
            <w:tcW w:w="1695" w:type="dxa"/>
          </w:tcPr>
          <w:p w14:paraId="376BB7EE" w14:textId="330E0B62" w:rsidR="001D5F68" w:rsidRPr="001B5B98" w:rsidRDefault="001D5F68" w:rsidP="001D5F68">
            <w:pPr>
              <w:cnfStyle w:val="000000000000" w:firstRow="0" w:lastRow="0" w:firstColumn="0" w:lastColumn="0" w:oddVBand="0" w:evenVBand="0" w:oddHBand="0" w:evenHBand="0" w:firstRowFirstColumn="0" w:firstRowLastColumn="0" w:lastRowFirstColumn="0" w:lastRowLastColumn="0"/>
            </w:pPr>
            <w:r>
              <w:t>$450,000</w:t>
            </w:r>
          </w:p>
        </w:tc>
      </w:tr>
      <w:tr w:rsidR="001D5F68" w14:paraId="6A42C876" w14:textId="70EB2923" w:rsidTr="009B7E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4" w:type="dxa"/>
          </w:tcPr>
          <w:p w14:paraId="05256622" w14:textId="3FEA1F10" w:rsidR="001D5F68" w:rsidRPr="001B5B98" w:rsidRDefault="001D5F68" w:rsidP="001D5F68">
            <w:pPr>
              <w:jc w:val="center"/>
            </w:pPr>
            <w:r w:rsidRPr="001B5B98">
              <w:t>202</w:t>
            </w:r>
            <w:r>
              <w:t>5</w:t>
            </w:r>
            <w:r w:rsidRPr="001B5B98">
              <w:t>-2028</w:t>
            </w:r>
          </w:p>
        </w:tc>
        <w:tc>
          <w:tcPr>
            <w:tcW w:w="11167" w:type="dxa"/>
          </w:tcPr>
          <w:p w14:paraId="03239C9E" w14:textId="61B6CB3B" w:rsidR="001D5F68" w:rsidRPr="009B7ECD" w:rsidRDefault="001D5F68" w:rsidP="001D5F68">
            <w:pPr>
              <w:spacing w:after="120"/>
              <w:cnfStyle w:val="000000100000" w:firstRow="0" w:lastRow="0" w:firstColumn="0" w:lastColumn="0" w:oddVBand="0" w:evenVBand="0" w:oddHBand="1" w:evenHBand="0" w:firstRowFirstColumn="0" w:firstRowLastColumn="0" w:lastRowFirstColumn="0" w:lastRowLastColumn="0"/>
              <w:rPr>
                <w:b/>
                <w:bCs/>
              </w:rPr>
            </w:pPr>
            <w:r w:rsidRPr="001B5B98">
              <w:rPr>
                <w:b/>
                <w:bCs/>
              </w:rPr>
              <w:t xml:space="preserve">Public Toilets – Minor Works and Accessibility Improvement </w:t>
            </w:r>
          </w:p>
          <w:p w14:paraId="06CBD257" w14:textId="4DE1E53C" w:rsidR="001D5F68" w:rsidRPr="001B5B98" w:rsidRDefault="001D5F68" w:rsidP="001D5F68">
            <w:pPr>
              <w:cnfStyle w:val="000000100000" w:firstRow="0" w:lastRow="0" w:firstColumn="0" w:lastColumn="0" w:oddVBand="0" w:evenVBand="0" w:oddHBand="1" w:evenHBand="0" w:firstRowFirstColumn="0" w:firstRowLastColumn="0" w:lastRowFirstColumn="0" w:lastRowLastColumn="0"/>
            </w:pPr>
            <w:r>
              <w:t>A</w:t>
            </w:r>
            <w:r w:rsidRPr="001B5B98">
              <w:t xml:space="preserve">dditional budget provided to Council’s public toilet minor works program for improving accessibility </w:t>
            </w:r>
          </w:p>
        </w:tc>
        <w:tc>
          <w:tcPr>
            <w:tcW w:w="1695" w:type="dxa"/>
          </w:tcPr>
          <w:p w14:paraId="5450F89E" w14:textId="2E1363A6" w:rsidR="001D5F68" w:rsidRPr="001B5B98" w:rsidRDefault="001D5F68" w:rsidP="001D5F68">
            <w:pPr>
              <w:cnfStyle w:val="000000100000" w:firstRow="0" w:lastRow="0" w:firstColumn="0" w:lastColumn="0" w:oddVBand="0" w:evenVBand="0" w:oddHBand="1" w:evenHBand="0" w:firstRowFirstColumn="0" w:firstRowLastColumn="0" w:lastRowFirstColumn="0" w:lastRowLastColumn="0"/>
            </w:pPr>
            <w:r>
              <w:t>$</w:t>
            </w:r>
            <w:r w:rsidRPr="001B5B98">
              <w:t>75</w:t>
            </w:r>
            <w:r>
              <w:t>,000</w:t>
            </w:r>
            <w:r w:rsidRPr="001B5B98">
              <w:t xml:space="preserve"> per year</w:t>
            </w:r>
          </w:p>
        </w:tc>
      </w:tr>
    </w:tbl>
    <w:p w14:paraId="543EDD18" w14:textId="77777777" w:rsidR="00031E5B" w:rsidRDefault="007E561A" w:rsidP="001B5B98">
      <w:pPr>
        <w:keepNext/>
      </w:pPr>
      <w:r>
        <w:rPr>
          <w:noProof/>
        </w:rPr>
        <w:lastRenderedPageBreak/>
        <mc:AlternateContent>
          <mc:Choice Requires="wpc">
            <w:drawing>
              <wp:inline distT="0" distB="0" distL="0" distR="0" wp14:anchorId="10B7D43F" wp14:editId="6234CC18">
                <wp:extent cx="9262110" cy="4968815"/>
                <wp:effectExtent l="0" t="0" r="15240" b="22860"/>
                <wp:docPr id="1380837931" name="Canvas 1" descr="This diagram shows the various programs and activities Council has to manage public toilets. This includes capital works, maintenance, and cleaning. "/>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EBF2F9"/>
                        </a:solidFill>
                      </wpc:bg>
                      <wpc:whole>
                        <a:ln>
                          <a:solidFill>
                            <a:schemeClr val="tx1"/>
                          </a:solidFill>
                        </a:ln>
                      </wpc:whole>
                      <wps:wsp>
                        <wps:cNvPr id="656311459" name="Text Box 656311459"/>
                        <wps:cNvSpPr txBox="1"/>
                        <wps:spPr>
                          <a:xfrm>
                            <a:off x="2408281" y="341116"/>
                            <a:ext cx="1600200" cy="685800"/>
                          </a:xfrm>
                          <a:prstGeom prst="rect">
                            <a:avLst/>
                          </a:prstGeom>
                          <a:solidFill>
                            <a:srgbClr val="92D050"/>
                          </a:solidFill>
                          <a:ln w="6350">
                            <a:solidFill>
                              <a:prstClr val="black"/>
                            </a:solidFill>
                          </a:ln>
                        </wps:spPr>
                        <wps:txbx>
                          <w:txbxContent>
                            <w:p w14:paraId="11CB6B45" w14:textId="722E3701" w:rsidR="007E561A" w:rsidRPr="007E561A" w:rsidRDefault="007E561A" w:rsidP="007E561A">
                              <w:pPr>
                                <w:jc w:val="center"/>
                                <w:rPr>
                                  <w:b/>
                                  <w:bCs/>
                                </w:rPr>
                              </w:pPr>
                              <w:r w:rsidRPr="007E561A">
                                <w:rPr>
                                  <w:b/>
                                  <w:bCs/>
                                </w:rPr>
                                <w:t>Audit of existing public toilets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2269577" name="Text Box 1"/>
                        <wps:cNvSpPr txBox="1"/>
                        <wps:spPr>
                          <a:xfrm>
                            <a:off x="2414966" y="1369665"/>
                            <a:ext cx="1600200" cy="572400"/>
                          </a:xfrm>
                          <a:prstGeom prst="rect">
                            <a:avLst/>
                          </a:prstGeom>
                          <a:solidFill>
                            <a:srgbClr val="00B0F0"/>
                          </a:solidFill>
                          <a:ln w="6350">
                            <a:solidFill>
                              <a:prstClr val="black"/>
                            </a:solidFill>
                          </a:ln>
                        </wps:spPr>
                        <wps:txbx>
                          <w:txbxContent>
                            <w:p w14:paraId="6CC42D36" w14:textId="27878E0E" w:rsidR="007E561A" w:rsidRPr="007E561A" w:rsidRDefault="006325A2" w:rsidP="007E561A">
                              <w:pPr>
                                <w:spacing w:line="256" w:lineRule="auto"/>
                                <w:jc w:val="center"/>
                                <w:rPr>
                                  <w:rFonts w:eastAsia="Calibri"/>
                                  <w:b/>
                                  <w:bCs/>
                                  <w:szCs w:val="24"/>
                                </w:rPr>
                              </w:pPr>
                              <w:r>
                                <w:rPr>
                                  <w:rFonts w:eastAsia="Calibri"/>
                                  <w:b/>
                                  <w:bCs/>
                                </w:rPr>
                                <w:t>New or Renewed Facilities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11637105" name="Text Box 1"/>
                        <wps:cNvSpPr txBox="1"/>
                        <wps:spPr>
                          <a:xfrm>
                            <a:off x="227230" y="1369346"/>
                            <a:ext cx="1600200" cy="572400"/>
                          </a:xfrm>
                          <a:prstGeom prst="rect">
                            <a:avLst/>
                          </a:prstGeom>
                          <a:solidFill>
                            <a:srgbClr val="00B0F0"/>
                          </a:solidFill>
                          <a:ln w="6350">
                            <a:solidFill>
                              <a:prstClr val="black"/>
                            </a:solidFill>
                          </a:ln>
                        </wps:spPr>
                        <wps:txbx>
                          <w:txbxContent>
                            <w:p w14:paraId="070EB249" w14:textId="1D0FC104" w:rsidR="00424D24" w:rsidRDefault="00424D24" w:rsidP="00424D24">
                              <w:pPr>
                                <w:spacing w:line="256" w:lineRule="auto"/>
                                <w:jc w:val="center"/>
                              </w:pPr>
                              <w:r w:rsidRPr="007E561A">
                                <w:rPr>
                                  <w:rFonts w:eastAsia="Calibri"/>
                                  <w:b/>
                                  <w:bCs/>
                                </w:rPr>
                                <w:t>Minor Service Upgrade</w:t>
                              </w:r>
                              <w:r w:rsidR="00CC7DCF">
                                <w:rPr>
                                  <w:rFonts w:eastAsia="Calibri"/>
                                  <w:b/>
                                  <w:bCs/>
                                </w:rPr>
                                <w: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8368481" name="Text Box 1"/>
                        <wps:cNvSpPr txBox="1"/>
                        <wps:spPr>
                          <a:xfrm>
                            <a:off x="4576098" y="1369344"/>
                            <a:ext cx="1600200" cy="572400"/>
                          </a:xfrm>
                          <a:prstGeom prst="rect">
                            <a:avLst/>
                          </a:prstGeom>
                          <a:solidFill>
                            <a:srgbClr val="00B0F0"/>
                          </a:solidFill>
                          <a:ln w="6350">
                            <a:solidFill>
                              <a:prstClr val="black"/>
                            </a:solidFill>
                          </a:ln>
                        </wps:spPr>
                        <wps:txbx>
                          <w:txbxContent>
                            <w:p w14:paraId="5109539C" w14:textId="5905283D" w:rsidR="00424D24" w:rsidRPr="00424D24" w:rsidRDefault="00424D24" w:rsidP="00424D24">
                              <w:pPr>
                                <w:spacing w:line="256" w:lineRule="auto"/>
                                <w:jc w:val="center"/>
                                <w:rPr>
                                  <w:rFonts w:eastAsia="Calibri"/>
                                  <w:b/>
                                  <w:bCs/>
                                  <w:szCs w:val="24"/>
                                </w:rPr>
                              </w:pPr>
                              <w:r w:rsidRPr="007E561A">
                                <w:rPr>
                                  <w:rFonts w:eastAsia="Calibri"/>
                                  <w:b/>
                                  <w:bCs/>
                                </w:rPr>
                                <w:t>Minor Renewal</w:t>
                              </w:r>
                              <w:r w:rsidR="00CC7DCF">
                                <w:rPr>
                                  <w:rFonts w:eastAsia="Calibri"/>
                                  <w:b/>
                                  <w:bCs/>
                                </w:rPr>
                                <w:t xml:space="preserve"> and Improvement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7900636" name="Text Box 1"/>
                        <wps:cNvSpPr txBox="1"/>
                        <wps:spPr>
                          <a:xfrm>
                            <a:off x="227230" y="2059448"/>
                            <a:ext cx="1600200" cy="571872"/>
                          </a:xfrm>
                          <a:prstGeom prst="rect">
                            <a:avLst/>
                          </a:prstGeom>
                          <a:solidFill>
                            <a:srgbClr val="FFC000"/>
                          </a:solidFill>
                          <a:ln w="6350">
                            <a:solidFill>
                              <a:prstClr val="black"/>
                            </a:solidFill>
                          </a:ln>
                        </wps:spPr>
                        <wps:txbx>
                          <w:txbxContent>
                            <w:p w14:paraId="09196685" w14:textId="166187CE" w:rsidR="00424D24" w:rsidRDefault="00031E5B" w:rsidP="00424D24">
                              <w:pPr>
                                <w:spacing w:line="252" w:lineRule="auto"/>
                                <w:jc w:val="center"/>
                              </w:pPr>
                              <w:r>
                                <w:rPr>
                                  <w:rFonts w:eastAsia="Calibri"/>
                                  <w:sz w:val="22"/>
                                </w:rPr>
                                <w:t xml:space="preserve">Review service levels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4362877" name="Text Box 1"/>
                        <wps:cNvSpPr txBox="1"/>
                        <wps:spPr>
                          <a:xfrm>
                            <a:off x="2415397" y="2059476"/>
                            <a:ext cx="1600200" cy="571500"/>
                          </a:xfrm>
                          <a:prstGeom prst="rect">
                            <a:avLst/>
                          </a:prstGeom>
                          <a:solidFill>
                            <a:srgbClr val="FFC000"/>
                          </a:solidFill>
                          <a:ln w="6350">
                            <a:solidFill>
                              <a:prstClr val="black"/>
                            </a:solidFill>
                          </a:ln>
                        </wps:spPr>
                        <wps:txbx>
                          <w:txbxContent>
                            <w:p w14:paraId="28192F08" w14:textId="77777777" w:rsidR="00424D24" w:rsidRPr="00424D24" w:rsidRDefault="00424D24" w:rsidP="00424D24">
                              <w:pPr>
                                <w:spacing w:line="252" w:lineRule="auto"/>
                                <w:jc w:val="center"/>
                                <w:rPr>
                                  <w:rFonts w:eastAsia="Calibri"/>
                                  <w:sz w:val="22"/>
                                </w:rPr>
                              </w:pPr>
                              <w:r w:rsidRPr="00424D24">
                                <w:rPr>
                                  <w:rFonts w:eastAsia="Calibri"/>
                                  <w:sz w:val="22"/>
                                  <w:szCs w:val="20"/>
                                </w:rPr>
                                <w:t>Construct new facilities</w:t>
                              </w:r>
                            </w:p>
                            <w:p w14:paraId="1BE6978F" w14:textId="7B7F8F0F" w:rsidR="007E561A" w:rsidRPr="00052A31" w:rsidRDefault="007E561A" w:rsidP="007E561A">
                              <w:pPr>
                                <w:spacing w:line="252" w:lineRule="auto"/>
                                <w:jc w:val="center"/>
                                <w:rPr>
                                  <w:rFonts w:eastAsia="Calibri"/>
                                  <w:sz w:val="22"/>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73689688" name="Text Box 1"/>
                        <wps:cNvSpPr txBox="1"/>
                        <wps:spPr>
                          <a:xfrm>
                            <a:off x="2415397" y="2689302"/>
                            <a:ext cx="1600200" cy="571500"/>
                          </a:xfrm>
                          <a:prstGeom prst="rect">
                            <a:avLst/>
                          </a:prstGeom>
                          <a:solidFill>
                            <a:srgbClr val="FFC000"/>
                          </a:solidFill>
                          <a:ln w="6350">
                            <a:solidFill>
                              <a:prstClr val="black"/>
                            </a:solidFill>
                          </a:ln>
                        </wps:spPr>
                        <wps:txbx>
                          <w:txbxContent>
                            <w:p w14:paraId="11638B7C" w14:textId="36A3B6B7" w:rsidR="00424D24" w:rsidRPr="00424D24" w:rsidRDefault="00031E5B" w:rsidP="00424D24">
                              <w:pPr>
                                <w:spacing w:line="252" w:lineRule="auto"/>
                                <w:jc w:val="center"/>
                                <w:rPr>
                                  <w:rFonts w:eastAsia="Calibri"/>
                                  <w:sz w:val="22"/>
                                </w:rPr>
                              </w:pPr>
                              <w:r>
                                <w:rPr>
                                  <w:rFonts w:eastAsia="Calibri"/>
                                  <w:sz w:val="22"/>
                                  <w:szCs w:val="20"/>
                                </w:rPr>
                                <w:t>Renewal</w:t>
                              </w:r>
                              <w:r w:rsidRPr="00424D24">
                                <w:rPr>
                                  <w:rFonts w:eastAsia="Calibri"/>
                                  <w:sz w:val="22"/>
                                  <w:szCs w:val="20"/>
                                </w:rPr>
                                <w:t xml:space="preserve"> </w:t>
                              </w:r>
                              <w:r w:rsidR="00424D24" w:rsidRPr="00424D24">
                                <w:rPr>
                                  <w:rFonts w:eastAsia="Calibri"/>
                                  <w:sz w:val="22"/>
                                  <w:szCs w:val="20"/>
                                </w:rPr>
                                <w:t>of existing facilities</w:t>
                              </w:r>
                            </w:p>
                            <w:p w14:paraId="5DA83F1C" w14:textId="66E8E3A7" w:rsidR="007E561A" w:rsidRDefault="007E561A" w:rsidP="007E561A">
                              <w:pPr>
                                <w:spacing w:line="252" w:lineRule="auto"/>
                                <w:jc w:val="center"/>
                                <w:rPr>
                                  <w:rFonts w:eastAsia="Calibri"/>
                                  <w:szCs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96810295" name="Straight Arrow Connector 1396810295"/>
                        <wps:cNvCnPr/>
                        <wps:spPr>
                          <a:xfrm>
                            <a:off x="3204498" y="1026640"/>
                            <a:ext cx="0" cy="3425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09710604" name="Connector: Elbow 1409710604"/>
                        <wps:cNvCnPr>
                          <a:stCxn id="656311459" idx="3"/>
                        </wps:cNvCnPr>
                        <wps:spPr>
                          <a:xfrm>
                            <a:off x="4008481" y="683938"/>
                            <a:ext cx="1135234" cy="685090"/>
                          </a:xfrm>
                          <a:prstGeom prst="bentConnector3">
                            <a:avLst>
                              <a:gd name="adj1" fmla="val 10015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94567845" name="Connector: Elbow 1494567845"/>
                        <wps:cNvCnPr>
                          <a:stCxn id="656311459" idx="1"/>
                          <a:endCxn id="1211637105" idx="0"/>
                        </wps:cNvCnPr>
                        <wps:spPr>
                          <a:xfrm rot="10800000" flipV="1">
                            <a:off x="1027331" y="684016"/>
                            <a:ext cx="1380951" cy="685330"/>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726631" name="Text Box 1"/>
                        <wps:cNvSpPr txBox="1"/>
                        <wps:spPr>
                          <a:xfrm>
                            <a:off x="4564884" y="2059014"/>
                            <a:ext cx="1600200" cy="571658"/>
                          </a:xfrm>
                          <a:prstGeom prst="rect">
                            <a:avLst/>
                          </a:prstGeom>
                          <a:solidFill>
                            <a:srgbClr val="FFC000"/>
                          </a:solidFill>
                          <a:ln w="6350">
                            <a:solidFill>
                              <a:prstClr val="black"/>
                            </a:solidFill>
                          </a:ln>
                        </wps:spPr>
                        <wps:txbx>
                          <w:txbxContent>
                            <w:p w14:paraId="019DD7B2" w14:textId="62029EEF" w:rsidR="005359E0" w:rsidRPr="00052A31" w:rsidRDefault="006325A2" w:rsidP="00052A31">
                              <w:pPr>
                                <w:spacing w:line="252" w:lineRule="auto"/>
                                <w:jc w:val="center"/>
                                <w:rPr>
                                  <w:rFonts w:eastAsia="Calibri"/>
                                  <w:sz w:val="22"/>
                                </w:rPr>
                              </w:pPr>
                              <w:r>
                                <w:rPr>
                                  <w:rFonts w:eastAsia="Calibri"/>
                                  <w:sz w:val="22"/>
                                </w:rPr>
                                <w:t>Replace or improve building components (i.e. roof, door)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9933766" name="Text Box 1"/>
                        <wps:cNvSpPr txBox="1"/>
                        <wps:spPr>
                          <a:xfrm>
                            <a:off x="231040" y="2689302"/>
                            <a:ext cx="1600200" cy="570230"/>
                          </a:xfrm>
                          <a:prstGeom prst="rect">
                            <a:avLst/>
                          </a:prstGeom>
                          <a:solidFill>
                            <a:srgbClr val="FFC000"/>
                          </a:solidFill>
                          <a:ln w="6350">
                            <a:solidFill>
                              <a:prstClr val="black"/>
                            </a:solidFill>
                          </a:ln>
                        </wps:spPr>
                        <wps:txbx>
                          <w:txbxContent>
                            <w:p w14:paraId="207F814C" w14:textId="0C1F5DC5" w:rsidR="00052A31" w:rsidRDefault="00424D24" w:rsidP="00052A31">
                              <w:pPr>
                                <w:spacing w:line="252" w:lineRule="auto"/>
                                <w:jc w:val="center"/>
                                <w:rPr>
                                  <w:rFonts w:eastAsia="Calibri"/>
                                  <w:sz w:val="22"/>
                                </w:rPr>
                              </w:pPr>
                              <w:r w:rsidRPr="00052A31">
                                <w:rPr>
                                  <w:rFonts w:eastAsia="Calibri"/>
                                  <w:sz w:val="22"/>
                                  <w:szCs w:val="20"/>
                                </w:rPr>
                                <w:t>Implement data counters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9380076" name="Text Box 1"/>
                        <wps:cNvSpPr txBox="1"/>
                        <wps:spPr>
                          <a:xfrm>
                            <a:off x="231040" y="3323744"/>
                            <a:ext cx="1600200" cy="569595"/>
                          </a:xfrm>
                          <a:prstGeom prst="rect">
                            <a:avLst/>
                          </a:prstGeom>
                          <a:solidFill>
                            <a:srgbClr val="FFC000"/>
                          </a:solidFill>
                          <a:ln w="6350">
                            <a:solidFill>
                              <a:prstClr val="black"/>
                            </a:solidFill>
                          </a:ln>
                        </wps:spPr>
                        <wps:txbx>
                          <w:txbxContent>
                            <w:p w14:paraId="7A90AAE5" w14:textId="77777777" w:rsidR="00424D24" w:rsidRDefault="00424D24" w:rsidP="00424D24">
                              <w:pPr>
                                <w:spacing w:line="252" w:lineRule="auto"/>
                                <w:jc w:val="center"/>
                                <w:rPr>
                                  <w:rFonts w:eastAsia="Calibri"/>
                                  <w:sz w:val="22"/>
                                </w:rPr>
                              </w:pPr>
                              <w:r>
                                <w:rPr>
                                  <w:rFonts w:eastAsia="Calibri"/>
                                  <w:sz w:val="22"/>
                                </w:rPr>
                                <w:t>Review and update signage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89234149" name="Text Box 1"/>
                        <wps:cNvSpPr txBox="1"/>
                        <wps:spPr>
                          <a:xfrm>
                            <a:off x="6739973" y="2056321"/>
                            <a:ext cx="1600200" cy="570230"/>
                          </a:xfrm>
                          <a:prstGeom prst="rect">
                            <a:avLst/>
                          </a:prstGeom>
                          <a:solidFill>
                            <a:srgbClr val="FFC000"/>
                          </a:solidFill>
                          <a:ln w="6350">
                            <a:solidFill>
                              <a:prstClr val="black"/>
                            </a:solidFill>
                          </a:ln>
                        </wps:spPr>
                        <wps:txbx>
                          <w:txbxContent>
                            <w:p w14:paraId="083051D6" w14:textId="61D63248" w:rsidR="007D4C59" w:rsidRDefault="007D4C59" w:rsidP="007D4C59">
                              <w:pPr>
                                <w:spacing w:line="252" w:lineRule="auto"/>
                                <w:jc w:val="center"/>
                                <w:rPr>
                                  <w:rFonts w:eastAsia="Calibri"/>
                                  <w:sz w:val="22"/>
                                </w:rPr>
                              </w:pPr>
                              <w:r>
                                <w:rPr>
                                  <w:rFonts w:eastAsia="Calibri"/>
                                  <w:sz w:val="22"/>
                                </w:rPr>
                                <w:t>Maintenance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3414558" name="Text Box 1"/>
                        <wps:cNvSpPr txBox="1"/>
                        <wps:spPr>
                          <a:xfrm>
                            <a:off x="6739973" y="2687665"/>
                            <a:ext cx="1600200" cy="569595"/>
                          </a:xfrm>
                          <a:prstGeom prst="rect">
                            <a:avLst/>
                          </a:prstGeom>
                          <a:solidFill>
                            <a:srgbClr val="FFC000"/>
                          </a:solidFill>
                          <a:ln w="6350">
                            <a:solidFill>
                              <a:prstClr val="black"/>
                            </a:solidFill>
                          </a:ln>
                        </wps:spPr>
                        <wps:txbx>
                          <w:txbxContent>
                            <w:p w14:paraId="1CFAC7A9" w14:textId="4A8FA427" w:rsidR="007D4C59" w:rsidRDefault="007D4C59" w:rsidP="007D4C59">
                              <w:pPr>
                                <w:spacing w:line="252" w:lineRule="auto"/>
                                <w:jc w:val="center"/>
                                <w:rPr>
                                  <w:rFonts w:eastAsia="Calibri"/>
                                  <w:sz w:val="22"/>
                                </w:rPr>
                              </w:pPr>
                              <w:r>
                                <w:rPr>
                                  <w:rFonts w:eastAsia="Calibri"/>
                                  <w:sz w:val="22"/>
                                </w:rPr>
                                <w:t>Cleaning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424494" name="Text Box 1"/>
                        <wps:cNvSpPr txBox="1"/>
                        <wps:spPr>
                          <a:xfrm>
                            <a:off x="6739890" y="1359144"/>
                            <a:ext cx="1600200" cy="572135"/>
                          </a:xfrm>
                          <a:prstGeom prst="rect">
                            <a:avLst/>
                          </a:prstGeom>
                          <a:solidFill>
                            <a:schemeClr val="accent2">
                              <a:lumMod val="75000"/>
                            </a:schemeClr>
                          </a:solidFill>
                          <a:ln w="6350">
                            <a:solidFill>
                              <a:prstClr val="black"/>
                            </a:solidFill>
                          </a:ln>
                        </wps:spPr>
                        <wps:txbx>
                          <w:txbxContent>
                            <w:p w14:paraId="79885CD3" w14:textId="5BF2DCA5" w:rsidR="007D4C59" w:rsidRDefault="007D4C59" w:rsidP="007D4C59">
                              <w:pPr>
                                <w:spacing w:line="254" w:lineRule="auto"/>
                                <w:jc w:val="center"/>
                                <w:rPr>
                                  <w:rFonts w:eastAsia="Calibri"/>
                                  <w:b/>
                                  <w:bCs/>
                                  <w:szCs w:val="24"/>
                                </w:rPr>
                              </w:pPr>
                              <w:r>
                                <w:rPr>
                                  <w:rFonts w:eastAsia="Calibri"/>
                                  <w:b/>
                                  <w:bCs/>
                                </w:rPr>
                                <w:t>Maintenance and cleaning contracts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9096349" name="Text Box 1"/>
                        <wps:cNvSpPr txBox="1"/>
                        <wps:spPr>
                          <a:xfrm>
                            <a:off x="6739890" y="341130"/>
                            <a:ext cx="1600200" cy="685165"/>
                          </a:xfrm>
                          <a:prstGeom prst="rect">
                            <a:avLst/>
                          </a:prstGeom>
                          <a:solidFill>
                            <a:srgbClr val="92D050"/>
                          </a:solidFill>
                          <a:ln w="6350">
                            <a:solidFill>
                              <a:prstClr val="black"/>
                            </a:solidFill>
                          </a:ln>
                        </wps:spPr>
                        <wps:txbx>
                          <w:txbxContent>
                            <w:p w14:paraId="12D71BF8" w14:textId="45B4F8E1" w:rsidR="006325A2" w:rsidRDefault="006325A2" w:rsidP="006325A2">
                              <w:pPr>
                                <w:spacing w:line="256" w:lineRule="auto"/>
                                <w:jc w:val="center"/>
                                <w:rPr>
                                  <w:rFonts w:eastAsia="Calibri"/>
                                  <w:b/>
                                  <w:bCs/>
                                  <w:szCs w:val="24"/>
                                </w:rPr>
                              </w:pPr>
                              <w:r>
                                <w:rPr>
                                  <w:rFonts w:eastAsia="Calibri"/>
                                  <w:b/>
                                  <w:bCs/>
                                </w:rPr>
                                <w:t xml:space="preserve">Inspections and Customer Requests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9345740" name="Straight Arrow Connector 119345740"/>
                        <wps:cNvCnPr/>
                        <wps:spPr>
                          <a:xfrm>
                            <a:off x="7539495" y="1016902"/>
                            <a:ext cx="0" cy="3422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47680427" name="Text Box 1"/>
                        <wps:cNvSpPr txBox="1"/>
                        <wps:spPr>
                          <a:xfrm>
                            <a:off x="6739973" y="3310286"/>
                            <a:ext cx="1600200" cy="568960"/>
                          </a:xfrm>
                          <a:prstGeom prst="rect">
                            <a:avLst/>
                          </a:prstGeom>
                          <a:solidFill>
                            <a:srgbClr val="FFC000"/>
                          </a:solidFill>
                          <a:ln w="6350">
                            <a:solidFill>
                              <a:prstClr val="black"/>
                            </a:solidFill>
                          </a:ln>
                        </wps:spPr>
                        <wps:txbx>
                          <w:txbxContent>
                            <w:p w14:paraId="7E40B659" w14:textId="4ABCA921" w:rsidR="006325A2" w:rsidRDefault="006325A2" w:rsidP="006325A2">
                              <w:pPr>
                                <w:spacing w:line="252" w:lineRule="auto"/>
                                <w:jc w:val="center"/>
                                <w:rPr>
                                  <w:rFonts w:eastAsia="Calibri"/>
                                  <w:sz w:val="22"/>
                                </w:rPr>
                              </w:pPr>
                              <w:r>
                                <w:rPr>
                                  <w:rFonts w:eastAsia="Calibri"/>
                                  <w:sz w:val="22"/>
                                </w:rPr>
                                <w:t>Graffiti Removal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0259586" name="Connector: Elbow 400259586"/>
                        <wps:cNvCnPr>
                          <a:stCxn id="1819096349" idx="1"/>
                        </wps:cNvCnPr>
                        <wps:spPr>
                          <a:xfrm rot="10800000" flipV="1">
                            <a:off x="5604798" y="683634"/>
                            <a:ext cx="1135092" cy="685814"/>
                          </a:xfrm>
                          <a:prstGeom prst="bentConnector3">
                            <a:avLst>
                              <a:gd name="adj1" fmla="val 100158"/>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0B7D43F" id="Canvas 1" o:spid="_x0000_s1026" editas="canvas" alt="This diagram shows the various programs and activities Council has to manage public toilets. This includes capital works, maintenance, and cleaning. " style="width:729.3pt;height:391.25pt;mso-position-horizontal-relative:char;mso-position-vertical-relative:line" coordsize="92621,49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This diagram shows the various programs and activities Council has to manage public toilets. This includes capital works, maintenance, and cleaning. " style="position:absolute;width:92621;height:49682;visibility:visible;mso-wrap-style:square" filled="t" fillcolor="#ebf2f9" stroked="t" strokecolor="black [3213]">
                  <v:fill o:detectmouseclick="t"/>
                  <v:path o:connecttype="none"/>
                </v:shape>
                <v:shapetype id="_x0000_t202" coordsize="21600,21600" o:spt="202" path="m,l,21600r21600,l21600,xe">
                  <v:stroke joinstyle="miter"/>
                  <v:path gradientshapeok="t" o:connecttype="rect"/>
                </v:shapetype>
                <v:shape id="Text Box 656311459" o:spid="_x0000_s1028" type="#_x0000_t202" style="position:absolute;left:24082;top:3411;width:16002;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" fillcolor="#92d050" strokeweight=".5pt">
                  <v:textbox>
                    <w:txbxContent>
                      <w:p w14:paraId="11CB6B45" w14:textId="722E3701" w:rsidR="007E561A" w:rsidRPr="007E561A" w:rsidRDefault="007E561A" w:rsidP="007E561A">
                        <w:pPr>
                          <w:jc w:val="center"/>
                          <w:rPr>
                            <w:b/>
                            <w:bCs/>
                          </w:rPr>
                        </w:pPr>
                        <w:r w:rsidRPr="007E561A">
                          <w:rPr>
                            <w:b/>
                            <w:bCs/>
                          </w:rPr>
                          <w:t>Audit of existing public toilets</w:t>
                        </w:r>
                      </w:p>
                    </w:txbxContent>
                  </v:textbox>
                </v:shape>
                <v:shape id="Text Box 1" o:spid="_x0000_s1029" type="#_x0000_t202" style="position:absolute;left:24149;top:13696;width:16002;height:5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" fillcolor="#00b0f0" strokeweight=".5pt">
                  <v:textbox>
                    <w:txbxContent>
                      <w:p w14:paraId="6CC42D36" w14:textId="27878E0E" w:rsidR="007E561A" w:rsidRPr="007E561A" w:rsidRDefault="006325A2" w:rsidP="007E561A">
                        <w:pPr>
                          <w:spacing w:line="256" w:lineRule="auto"/>
                          <w:jc w:val="center"/>
                          <w:rPr>
                            <w:rFonts w:eastAsia="Calibri"/>
                            <w:b/>
                            <w:bCs/>
                            <w:szCs w:val="24"/>
                          </w:rPr>
                        </w:pPr>
                        <w:r>
                          <w:rPr>
                            <w:rFonts w:eastAsia="Calibri"/>
                            <w:b/>
                            <w:bCs/>
                          </w:rPr>
                          <w:t>New or Renewed Facilities</w:t>
                        </w:r>
                      </w:p>
                    </w:txbxContent>
                  </v:textbox>
                </v:shape>
                <v:shape id="Text Box 1" o:spid="_x0000_s1030" type="#_x0000_t202" style="position:absolute;left:2272;top:13693;width:16002;height:5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" fillcolor="#00b0f0" strokeweight=".5pt">
                  <v:textbox>
                    <w:txbxContent>
                      <w:p w14:paraId="070EB249" w14:textId="1D0FC104" w:rsidR="00424D24" w:rsidRDefault="00424D24" w:rsidP="00424D24">
                        <w:pPr>
                          <w:spacing w:line="256" w:lineRule="auto"/>
                          <w:jc w:val="center"/>
                        </w:pPr>
                        <w:r w:rsidRPr="007E561A">
                          <w:rPr>
                            <w:rFonts w:eastAsia="Calibri"/>
                            <w:b/>
                            <w:bCs/>
                          </w:rPr>
                          <w:t>Minor Service Upgrade</w:t>
                        </w:r>
                        <w:r w:rsidR="00CC7DCF">
                          <w:rPr>
                            <w:rFonts w:eastAsia="Calibri"/>
                            <w:b/>
                            <w:bCs/>
                          </w:rPr>
                          <w:t>s</w:t>
                        </w:r>
                      </w:p>
                    </w:txbxContent>
                  </v:textbox>
                </v:shape>
                <v:shape id="Text Box 1" o:spid="_x0000_s1031" type="#_x0000_t202" style="position:absolute;left:45760;top:13693;width:16002;height:5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" fillcolor="#00b0f0" strokeweight=".5pt">
                  <v:textbox>
                    <w:txbxContent>
                      <w:p w14:paraId="5109539C" w14:textId="5905283D" w:rsidR="00424D24" w:rsidRPr="00424D24" w:rsidRDefault="00424D24" w:rsidP="00424D24">
                        <w:pPr>
                          <w:spacing w:line="256" w:lineRule="auto"/>
                          <w:jc w:val="center"/>
                          <w:rPr>
                            <w:rFonts w:eastAsia="Calibri"/>
                            <w:b/>
                            <w:bCs/>
                            <w:szCs w:val="24"/>
                          </w:rPr>
                        </w:pPr>
                        <w:r w:rsidRPr="007E561A">
                          <w:rPr>
                            <w:rFonts w:eastAsia="Calibri"/>
                            <w:b/>
                            <w:bCs/>
                          </w:rPr>
                          <w:t>Minor Renewal</w:t>
                        </w:r>
                        <w:r w:rsidR="00CC7DCF">
                          <w:rPr>
                            <w:rFonts w:eastAsia="Calibri"/>
                            <w:b/>
                            <w:bCs/>
                          </w:rPr>
                          <w:t xml:space="preserve"> and Improvement</w:t>
                        </w:r>
                      </w:p>
                    </w:txbxContent>
                  </v:textbox>
                </v:shape>
                <v:shape id="Text Box 1" o:spid="_x0000_s1032" type="#_x0000_t202" style="position:absolute;left:2272;top:20594;width:16002;height: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" fillcolor="#ffc000" strokeweight=".5pt">
                  <v:textbox>
                    <w:txbxContent>
                      <w:p w14:paraId="09196685" w14:textId="166187CE" w:rsidR="00424D24" w:rsidRDefault="00031E5B" w:rsidP="00424D24">
                        <w:pPr>
                          <w:spacing w:line="252" w:lineRule="auto"/>
                          <w:jc w:val="center"/>
                        </w:pPr>
                        <w:r>
                          <w:rPr>
                            <w:rFonts w:eastAsia="Calibri"/>
                            <w:sz w:val="22"/>
                          </w:rPr>
                          <w:t xml:space="preserve">Review service levels </w:t>
                        </w:r>
                      </w:p>
                    </w:txbxContent>
                  </v:textbox>
                </v:shape>
                <v:shape id="Text Box 1" o:spid="_x0000_s1033" type="#_x0000_t202" style="position:absolute;left:24153;top:20594;width:1600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" fillcolor="#ffc000" strokeweight=".5pt">
                  <v:textbox>
                    <w:txbxContent>
                      <w:p w14:paraId="28192F08" w14:textId="77777777" w:rsidR="00424D24" w:rsidRPr="00424D24" w:rsidRDefault="00424D24" w:rsidP="00424D24">
                        <w:pPr>
                          <w:spacing w:line="252" w:lineRule="auto"/>
                          <w:jc w:val="center"/>
                          <w:rPr>
                            <w:rFonts w:eastAsia="Calibri"/>
                            <w:sz w:val="22"/>
                          </w:rPr>
                        </w:pPr>
                        <w:r w:rsidRPr="00424D24">
                          <w:rPr>
                            <w:rFonts w:eastAsia="Calibri"/>
                            <w:sz w:val="22"/>
                            <w:szCs w:val="20"/>
                          </w:rPr>
                          <w:t>Construct new facilities</w:t>
                        </w:r>
                      </w:p>
                      <w:p w14:paraId="1BE6978F" w14:textId="7B7F8F0F" w:rsidR="007E561A" w:rsidRPr="00052A31" w:rsidRDefault="007E561A" w:rsidP="007E561A">
                        <w:pPr>
                          <w:spacing w:line="252" w:lineRule="auto"/>
                          <w:jc w:val="center"/>
                          <w:rPr>
                            <w:rFonts w:eastAsia="Calibri"/>
                            <w:sz w:val="22"/>
                          </w:rPr>
                        </w:pPr>
                      </w:p>
                    </w:txbxContent>
                  </v:textbox>
                </v:shape>
                <v:shape id="Text Box 1" o:spid="_x0000_s1034" type="#_x0000_t202" style="position:absolute;left:24153;top:26893;width:1600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" fillcolor="#ffc000" strokeweight=".5pt">
                  <v:textbox>
                    <w:txbxContent>
                      <w:p w14:paraId="11638B7C" w14:textId="36A3B6B7" w:rsidR="00424D24" w:rsidRPr="00424D24" w:rsidRDefault="00031E5B" w:rsidP="00424D24">
                        <w:pPr>
                          <w:spacing w:line="252" w:lineRule="auto"/>
                          <w:jc w:val="center"/>
                          <w:rPr>
                            <w:rFonts w:eastAsia="Calibri"/>
                            <w:sz w:val="22"/>
                          </w:rPr>
                        </w:pPr>
                        <w:r>
                          <w:rPr>
                            <w:rFonts w:eastAsia="Calibri"/>
                            <w:sz w:val="22"/>
                            <w:szCs w:val="20"/>
                          </w:rPr>
                          <w:t>Renewal</w:t>
                        </w:r>
                        <w:r w:rsidRPr="00424D24">
                          <w:rPr>
                            <w:rFonts w:eastAsia="Calibri"/>
                            <w:sz w:val="22"/>
                            <w:szCs w:val="20"/>
                          </w:rPr>
                          <w:t xml:space="preserve"> </w:t>
                        </w:r>
                        <w:r w:rsidR="00424D24" w:rsidRPr="00424D24">
                          <w:rPr>
                            <w:rFonts w:eastAsia="Calibri"/>
                            <w:sz w:val="22"/>
                            <w:szCs w:val="20"/>
                          </w:rPr>
                          <w:t>of existing facilities</w:t>
                        </w:r>
                      </w:p>
                      <w:p w14:paraId="5DA83F1C" w14:textId="66E8E3A7" w:rsidR="007E561A" w:rsidRDefault="007E561A" w:rsidP="007E561A">
                        <w:pPr>
                          <w:spacing w:line="252" w:lineRule="auto"/>
                          <w:jc w:val="center"/>
                          <w:rPr>
                            <w:rFonts w:eastAsia="Calibri"/>
                            <w:szCs w:val="24"/>
                          </w:rPr>
                        </w:pPr>
                      </w:p>
                    </w:txbxContent>
                  </v:textbox>
                </v:shape>
                <v:shapetype id="_x0000_t32" coordsize="21600,21600" o:spt="32" o:oned="t" path="m,l21600,21600e" filled="f">
                  <v:path arrowok="t" fillok="f" o:connecttype="none"/>
                  <o:lock v:ext="edit" shapetype="t"/>
                </v:shapetype>
                <v:shape id="Straight Arrow Connector 1396810295" o:spid="_x0000_s1035" type="#_x0000_t32" style="position:absolute;left:32044;top:10266;width:0;height:34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" strokecolor="#4472c4 [3204]"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409710604" o:spid="_x0000_s1036" type="#_x0000_t34" style="position:absolute;left:40084;top:6839;width:11353;height:685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" adj="21633" strokecolor="#4472c4 [3204]" strokeweight=".5pt">
                  <v:stroke endarrow="block"/>
                </v:shape>
                <v:shapetype id="_x0000_t33" coordsize="21600,21600" o:spt="33" o:oned="t" path="m,l21600,r,21600e" filled="f">
                  <v:stroke joinstyle="miter"/>
                  <v:path arrowok="t" fillok="f" o:connecttype="none"/>
                  <o:lock v:ext="edit" shapetype="t"/>
                </v:shapetype>
                <v:shape id="Connector: Elbow 1494567845" o:spid="_x0000_s1037" type="#_x0000_t33" style="position:absolute;left:10273;top:6840;width:13809;height:685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" strokecolor="#4472c4 [3204]" strokeweight=".5pt">
                  <v:stroke endarrow="block"/>
                </v:shape>
                <v:shape id="Text Box 1" o:spid="_x0000_s1038" type="#_x0000_t202" style="position:absolute;left:45648;top:20590;width:16002;height:5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" fillcolor="#ffc000" strokeweight=".5pt">
                  <v:textbox>
                    <w:txbxContent>
                      <w:p w14:paraId="019DD7B2" w14:textId="62029EEF" w:rsidR="005359E0" w:rsidRPr="00052A31" w:rsidRDefault="006325A2" w:rsidP="00052A31">
                        <w:pPr>
                          <w:spacing w:line="252" w:lineRule="auto"/>
                          <w:jc w:val="center"/>
                          <w:rPr>
                            <w:rFonts w:eastAsia="Calibri"/>
                            <w:sz w:val="22"/>
                          </w:rPr>
                        </w:pPr>
                        <w:r>
                          <w:rPr>
                            <w:rFonts w:eastAsia="Calibri"/>
                            <w:sz w:val="22"/>
                          </w:rPr>
                          <w:t>Replace or improve building components (i.e. roof, door)</w:t>
                        </w:r>
                      </w:p>
                    </w:txbxContent>
                  </v:textbox>
                </v:shape>
                <v:shape id="Text Box 1" o:spid="_x0000_s1039" type="#_x0000_t202" style="position:absolute;left:2310;top:26893;width:16002;height:5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" fillcolor="#ffc000" strokeweight=".5pt">
                  <v:textbox>
                    <w:txbxContent>
                      <w:p w14:paraId="207F814C" w14:textId="0C1F5DC5" w:rsidR="00052A31" w:rsidRDefault="00424D24" w:rsidP="00052A31">
                        <w:pPr>
                          <w:spacing w:line="252" w:lineRule="auto"/>
                          <w:jc w:val="center"/>
                          <w:rPr>
                            <w:rFonts w:eastAsia="Calibri"/>
                            <w:sz w:val="22"/>
                          </w:rPr>
                        </w:pPr>
                        <w:r w:rsidRPr="00052A31">
                          <w:rPr>
                            <w:rFonts w:eastAsia="Calibri"/>
                            <w:sz w:val="22"/>
                            <w:szCs w:val="20"/>
                          </w:rPr>
                          <w:t>Implement data counters</w:t>
                        </w:r>
                      </w:p>
                    </w:txbxContent>
                  </v:textbox>
                </v:shape>
                <v:shape id="Text Box 1" o:spid="_x0000_s1040" type="#_x0000_t202" style="position:absolute;left:2310;top:33237;width:16002;height:5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" fillcolor="#ffc000" strokeweight=".5pt">
                  <v:textbox>
                    <w:txbxContent>
                      <w:p w14:paraId="7A90AAE5" w14:textId="77777777" w:rsidR="00424D24" w:rsidRDefault="00424D24" w:rsidP="00424D24">
                        <w:pPr>
                          <w:spacing w:line="252" w:lineRule="auto"/>
                          <w:jc w:val="center"/>
                          <w:rPr>
                            <w:rFonts w:eastAsia="Calibri"/>
                            <w:sz w:val="22"/>
                          </w:rPr>
                        </w:pPr>
                        <w:r>
                          <w:rPr>
                            <w:rFonts w:eastAsia="Calibri"/>
                            <w:sz w:val="22"/>
                          </w:rPr>
                          <w:t>Review and update signage</w:t>
                        </w:r>
                      </w:p>
                    </w:txbxContent>
                  </v:textbox>
                </v:shape>
                <v:shape id="Text Box 1" o:spid="_x0000_s1041" type="#_x0000_t202" style="position:absolute;left:67399;top:20563;width:16002;height:5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" fillcolor="#ffc000" strokeweight=".5pt">
                  <v:textbox>
                    <w:txbxContent>
                      <w:p w14:paraId="083051D6" w14:textId="61D63248" w:rsidR="007D4C59" w:rsidRDefault="007D4C59" w:rsidP="007D4C59">
                        <w:pPr>
                          <w:spacing w:line="252" w:lineRule="auto"/>
                          <w:jc w:val="center"/>
                          <w:rPr>
                            <w:rFonts w:eastAsia="Calibri"/>
                            <w:sz w:val="22"/>
                          </w:rPr>
                        </w:pPr>
                        <w:r>
                          <w:rPr>
                            <w:rFonts w:eastAsia="Calibri"/>
                            <w:sz w:val="22"/>
                          </w:rPr>
                          <w:t>Maintenance</w:t>
                        </w:r>
                      </w:p>
                    </w:txbxContent>
                  </v:textbox>
                </v:shape>
                <v:shape id="Text Box 1" o:spid="_x0000_s1042" type="#_x0000_t202" style="position:absolute;left:67399;top:26876;width:16002;height:5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" fillcolor="#ffc000" strokeweight=".5pt">
                  <v:textbox>
                    <w:txbxContent>
                      <w:p w14:paraId="1CFAC7A9" w14:textId="4A8FA427" w:rsidR="007D4C59" w:rsidRDefault="007D4C59" w:rsidP="007D4C59">
                        <w:pPr>
                          <w:spacing w:line="252" w:lineRule="auto"/>
                          <w:jc w:val="center"/>
                          <w:rPr>
                            <w:rFonts w:eastAsia="Calibri"/>
                            <w:sz w:val="22"/>
                          </w:rPr>
                        </w:pPr>
                        <w:r>
                          <w:rPr>
                            <w:rFonts w:eastAsia="Calibri"/>
                            <w:sz w:val="22"/>
                          </w:rPr>
                          <w:t>Cleaning</w:t>
                        </w:r>
                      </w:p>
                    </w:txbxContent>
                  </v:textbox>
                </v:shape>
                <v:shape id="Text Box 1" o:spid="_x0000_s1043" type="#_x0000_t202" style="position:absolute;left:67398;top:13591;width:1600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" fillcolor="#c45911 [2405]" strokeweight=".5pt">
                  <v:textbox>
                    <w:txbxContent>
                      <w:p w14:paraId="79885CD3" w14:textId="5BF2DCA5" w:rsidR="007D4C59" w:rsidRDefault="007D4C59" w:rsidP="007D4C59">
                        <w:pPr>
                          <w:spacing w:line="254" w:lineRule="auto"/>
                          <w:jc w:val="center"/>
                          <w:rPr>
                            <w:rFonts w:eastAsia="Calibri"/>
                            <w:b/>
                            <w:bCs/>
                            <w:szCs w:val="24"/>
                          </w:rPr>
                        </w:pPr>
                        <w:r>
                          <w:rPr>
                            <w:rFonts w:eastAsia="Calibri"/>
                            <w:b/>
                            <w:bCs/>
                          </w:rPr>
                          <w:t>Maintenance and cleaning contracts</w:t>
                        </w:r>
                      </w:p>
                    </w:txbxContent>
                  </v:textbox>
                </v:shape>
                <v:shape id="Text Box 1" o:spid="_x0000_s1044" type="#_x0000_t202" style="position:absolute;left:67398;top:3411;width:16002;height:6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" fillcolor="#92d050" strokeweight=".5pt">
                  <v:textbox>
                    <w:txbxContent>
                      <w:p w14:paraId="12D71BF8" w14:textId="45B4F8E1" w:rsidR="006325A2" w:rsidRDefault="006325A2" w:rsidP="006325A2">
                        <w:pPr>
                          <w:spacing w:line="256" w:lineRule="auto"/>
                          <w:jc w:val="center"/>
                          <w:rPr>
                            <w:rFonts w:eastAsia="Calibri"/>
                            <w:b/>
                            <w:bCs/>
                            <w:szCs w:val="24"/>
                          </w:rPr>
                        </w:pPr>
                        <w:r>
                          <w:rPr>
                            <w:rFonts w:eastAsia="Calibri"/>
                            <w:b/>
                            <w:bCs/>
                          </w:rPr>
                          <w:t xml:space="preserve">Inspections and Customer Requests </w:t>
                        </w:r>
                      </w:p>
                    </w:txbxContent>
                  </v:textbox>
                </v:shape>
                <v:shape id="Straight Arrow Connector 119345740" o:spid="_x0000_s1045" type="#_x0000_t32" style="position:absolute;left:75394;top:10169;width:0;height:3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" strokecolor="#4472c4 [3204]" strokeweight=".5pt">
                  <v:stroke endarrow="block" joinstyle="miter"/>
                </v:shape>
                <v:shape id="Text Box 1" o:spid="_x0000_s1046" type="#_x0000_t202" style="position:absolute;left:67399;top:33102;width:16002;height:5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" fillcolor="#ffc000" strokeweight=".5pt">
                  <v:textbox>
                    <w:txbxContent>
                      <w:p w14:paraId="7E40B659" w14:textId="4ABCA921" w:rsidR="006325A2" w:rsidRDefault="006325A2" w:rsidP="006325A2">
                        <w:pPr>
                          <w:spacing w:line="252" w:lineRule="auto"/>
                          <w:jc w:val="center"/>
                          <w:rPr>
                            <w:rFonts w:eastAsia="Calibri"/>
                            <w:sz w:val="22"/>
                          </w:rPr>
                        </w:pPr>
                        <w:r>
                          <w:rPr>
                            <w:rFonts w:eastAsia="Calibri"/>
                            <w:sz w:val="22"/>
                          </w:rPr>
                          <w:t>Graffiti Removal</w:t>
                        </w:r>
                      </w:p>
                    </w:txbxContent>
                  </v:textbox>
                </v:shape>
                <v:shape id="Connector: Elbow 400259586" o:spid="_x0000_s1047" type="#_x0000_t34" style="position:absolute;left:56047;top:6836;width:11351;height:6858;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" adj="21634" strokecolor="#4472c4 [3204]" strokeweight=".5pt">
                  <v:stroke endarrow="block"/>
                </v:shape>
                <w10:anchorlock/>
              </v:group>
            </w:pict>
          </mc:Fallback>
        </mc:AlternateContent>
      </w:r>
    </w:p>
    <w:p w14:paraId="4B370927" w14:textId="06BA1D81" w:rsidR="007E561A" w:rsidRPr="001B5B98" w:rsidRDefault="00031E5B" w:rsidP="001B5B98">
      <w:pPr>
        <w:pStyle w:val="Caption"/>
        <w:rPr>
          <w:b/>
          <w:bCs/>
        </w:rPr>
      </w:pPr>
      <w:r w:rsidRPr="001B5B98">
        <w:rPr>
          <w:b/>
          <w:bCs/>
        </w:rPr>
        <w:t xml:space="preserve">Figure </w:t>
      </w:r>
      <w:r w:rsidRPr="001B5B98">
        <w:rPr>
          <w:b/>
          <w:bCs/>
        </w:rPr>
        <w:fldChar w:fldCharType="begin"/>
      </w:r>
      <w:r w:rsidRPr="001B5B98">
        <w:rPr>
          <w:b/>
          <w:bCs/>
        </w:rPr>
        <w:instrText xml:space="preserve"> SEQ Figure \* ARABIC </w:instrText>
      </w:r>
      <w:r w:rsidRPr="001B5B98">
        <w:rPr>
          <w:b/>
          <w:bCs/>
        </w:rPr>
        <w:fldChar w:fldCharType="separate"/>
      </w:r>
      <w:r w:rsidR="004C6B76">
        <w:rPr>
          <w:b/>
          <w:bCs/>
          <w:noProof/>
        </w:rPr>
        <w:t>1</w:t>
      </w:r>
      <w:r w:rsidRPr="001B5B98">
        <w:rPr>
          <w:b/>
          <w:bCs/>
        </w:rPr>
        <w:fldChar w:fldCharType="end"/>
      </w:r>
      <w:r w:rsidRPr="001B5B98">
        <w:rPr>
          <w:b/>
          <w:bCs/>
        </w:rPr>
        <w:t xml:space="preserve"> Public Toilet operational, renewal, and upgrade programs</w:t>
      </w:r>
    </w:p>
    <w:p w14:paraId="015EBCC5" w14:textId="77777777" w:rsidR="00BA47F3" w:rsidRDefault="00BA47F3" w:rsidP="00B05A30">
      <w:pPr>
        <w:sectPr w:rsidR="00BA47F3" w:rsidSect="0029468D">
          <w:type w:val="continuous"/>
          <w:pgSz w:w="16838" w:h="11906" w:orient="landscape"/>
          <w:pgMar w:top="1701" w:right="1701" w:bottom="1134" w:left="1134" w:header="709" w:footer="709" w:gutter="0"/>
          <w:cols w:space="708"/>
          <w:docGrid w:linePitch="360"/>
        </w:sectPr>
      </w:pPr>
    </w:p>
    <w:p w14:paraId="7CE35BE6" w14:textId="1089BEBD" w:rsidR="00B71526" w:rsidRPr="00176F84" w:rsidRDefault="00E537FB" w:rsidP="00176F84">
      <w:pPr>
        <w:pStyle w:val="Heading1"/>
        <w:numPr>
          <w:ilvl w:val="0"/>
          <w:numId w:val="4"/>
        </w:numPr>
        <w:rPr>
          <w:color w:val="000000" w:themeColor="text1"/>
          <w:sz w:val="32"/>
        </w:rPr>
      </w:pPr>
      <w:bookmarkStart w:id="51" w:name="_Toc158287075"/>
      <w:r w:rsidRPr="00AC742E">
        <w:rPr>
          <w:color w:val="000000" w:themeColor="text1"/>
          <w:sz w:val="32"/>
        </w:rPr>
        <w:lastRenderedPageBreak/>
        <w:t>Appendi</w:t>
      </w:r>
      <w:r w:rsidR="00052A31">
        <w:rPr>
          <w:color w:val="000000" w:themeColor="text1"/>
          <w:sz w:val="32"/>
        </w:rPr>
        <w:t>x A</w:t>
      </w:r>
      <w:r w:rsidR="00424D24">
        <w:rPr>
          <w:color w:val="000000" w:themeColor="text1"/>
          <w:sz w:val="32"/>
        </w:rPr>
        <w:t xml:space="preserve"> – List </w:t>
      </w:r>
      <w:r w:rsidR="00176F84">
        <w:rPr>
          <w:color w:val="000000" w:themeColor="text1"/>
          <w:sz w:val="32"/>
        </w:rPr>
        <w:t>of Council-managed facilities</w:t>
      </w:r>
      <w:bookmarkEnd w:id="51"/>
    </w:p>
    <w:p w14:paraId="1354FB29" w14:textId="60477C27" w:rsidR="00176F84" w:rsidRDefault="006C4ABD" w:rsidP="005379EE">
      <w:r>
        <w:t>Below is a list of all public toilet facilities managed by Council</w:t>
      </w:r>
      <w:r w:rsidR="006325A2">
        <w:t xml:space="preserve"> and may be read in conjunction with the map in Appendix </w:t>
      </w:r>
      <w:r w:rsidR="00E12365">
        <w:t xml:space="preserve">B. </w:t>
      </w:r>
      <w:r w:rsidR="00B14274">
        <w:t xml:space="preserve">As several Council programs may deliver new toilets, some of these facilities have been excluded from consideration under this Strategy. </w:t>
      </w:r>
      <w:r w:rsidR="00647638">
        <w:t xml:space="preserve">The ‘TOI’ toilet number is provided on most toilets to make it easier to report maintenance and cleaning issues.  </w:t>
      </w:r>
    </w:p>
    <w:p w14:paraId="4B33A201" w14:textId="06046E7C" w:rsidR="003A1240" w:rsidRDefault="003A1240" w:rsidP="001B5B98">
      <w:pPr>
        <w:spacing w:line="240" w:lineRule="auto"/>
        <w:sectPr w:rsidR="003A1240" w:rsidSect="0029468D">
          <w:pgSz w:w="16838" w:h="23811" w:code="8"/>
          <w:pgMar w:top="1701" w:right="1134" w:bottom="1134" w:left="1701" w:header="709" w:footer="709" w:gutter="0"/>
          <w:cols w:space="708"/>
          <w:docGrid w:linePitch="360"/>
        </w:sectPr>
      </w:pPr>
      <w:r>
        <w:t xml:space="preserve">Facilities below shaded in </w:t>
      </w:r>
      <w:r w:rsidRPr="001B5B98">
        <w:rPr>
          <w:color w:val="00B050"/>
        </w:rPr>
        <w:t>green</w:t>
      </w:r>
      <w:r>
        <w:t xml:space="preserve"> have recently been constructed, </w:t>
      </w:r>
      <w:r w:rsidRPr="001B5B98">
        <w:rPr>
          <w:color w:val="FF0000"/>
        </w:rPr>
        <w:t xml:space="preserve">red </w:t>
      </w:r>
      <w:r>
        <w:t xml:space="preserve">are being replaced under a different program, and </w:t>
      </w:r>
      <w:r w:rsidRPr="001B5B98">
        <w:rPr>
          <w:color w:val="0070C0"/>
        </w:rPr>
        <w:t xml:space="preserve">blue </w:t>
      </w:r>
      <w:r>
        <w:t xml:space="preserve">are being replaced under this Strategy. </w:t>
      </w:r>
    </w:p>
    <w:tbl>
      <w:tblPr>
        <w:tblStyle w:val="GridTable4-Accent1"/>
        <w:tblW w:w="13549" w:type="dxa"/>
        <w:tblLook w:val="04A0" w:firstRow="1" w:lastRow="0" w:firstColumn="1" w:lastColumn="0" w:noHBand="0" w:noVBand="1"/>
        <w:tblCaption w:val="List of public toilets managed by Council"/>
        <w:tblDescription w:val="This chart lists the individual Council public toilets It includes a name and reference number, and a description of any recent or upcoming major capital works. "/>
      </w:tblPr>
      <w:tblGrid>
        <w:gridCol w:w="1123"/>
        <w:gridCol w:w="5532"/>
        <w:gridCol w:w="6894"/>
      </w:tblGrid>
      <w:tr w:rsidR="00526FE0" w:rsidRPr="000A16CB" w14:paraId="14B40C66" w14:textId="40CF7A88" w:rsidTr="001B5B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34FB02A" w14:textId="3676B63F" w:rsidR="00526FE0" w:rsidRPr="00176F84" w:rsidRDefault="00526FE0" w:rsidP="006C4ABD">
            <w:pPr>
              <w:jc w:val="center"/>
              <w:rPr>
                <w:b w:val="0"/>
                <w:bCs w:val="0"/>
              </w:rPr>
            </w:pPr>
            <w:bookmarkStart w:id="52" w:name="_Hlk152754617"/>
            <w:r w:rsidRPr="00176F84">
              <w:t>Toilet Number</w:t>
            </w:r>
          </w:p>
        </w:tc>
        <w:tc>
          <w:tcPr>
            <w:tcW w:w="5532" w:type="dxa"/>
          </w:tcPr>
          <w:p w14:paraId="732605A9" w14:textId="02B72BE0" w:rsidR="00526FE0" w:rsidRPr="00176F84" w:rsidRDefault="00526FE0" w:rsidP="005379EE">
            <w:pPr>
              <w:cnfStyle w:val="100000000000" w:firstRow="1" w:lastRow="0" w:firstColumn="0" w:lastColumn="0" w:oddVBand="0" w:evenVBand="0" w:oddHBand="0" w:evenHBand="0" w:firstRowFirstColumn="0" w:firstRowLastColumn="0" w:lastRowFirstColumn="0" w:lastRowLastColumn="0"/>
              <w:rPr>
                <w:b w:val="0"/>
                <w:bCs w:val="0"/>
              </w:rPr>
            </w:pPr>
            <w:r w:rsidRPr="00176F84">
              <w:t>Facility Name</w:t>
            </w:r>
          </w:p>
        </w:tc>
        <w:tc>
          <w:tcPr>
            <w:tcW w:w="6894" w:type="dxa"/>
          </w:tcPr>
          <w:p w14:paraId="729C8D8B" w14:textId="2BFCF56C" w:rsidR="00526FE0" w:rsidRPr="00176F84" w:rsidRDefault="005021FF" w:rsidP="005379EE">
            <w:pPr>
              <w:cnfStyle w:val="100000000000" w:firstRow="1" w:lastRow="0" w:firstColumn="0" w:lastColumn="0" w:oddVBand="0" w:evenVBand="0" w:oddHBand="0" w:evenHBand="0" w:firstRowFirstColumn="0" w:firstRowLastColumn="0" w:lastRowFirstColumn="0" w:lastRowLastColumn="0"/>
              <w:rPr>
                <w:b w:val="0"/>
                <w:bCs w:val="0"/>
              </w:rPr>
            </w:pPr>
            <w:r>
              <w:t>Status</w:t>
            </w:r>
          </w:p>
        </w:tc>
      </w:tr>
      <w:tr w:rsidR="00526FE0" w:rsidRPr="000A16CB" w14:paraId="62EF85D7" w14:textId="7AEEFB0A"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09075FF" w14:textId="5E07EBB5" w:rsidR="00526FE0" w:rsidRPr="001B5B98" w:rsidRDefault="00526FE0" w:rsidP="001B5B98">
            <w:pPr>
              <w:rPr>
                <w:color w:val="00B050"/>
              </w:rPr>
            </w:pPr>
            <w:r w:rsidRPr="001B5B98">
              <w:rPr>
                <w:color w:val="00B050"/>
              </w:rPr>
              <w:t>TOI01</w:t>
            </w:r>
          </w:p>
        </w:tc>
        <w:tc>
          <w:tcPr>
            <w:tcW w:w="5532" w:type="dxa"/>
          </w:tcPr>
          <w:p w14:paraId="0015E49A" w14:textId="7955765C" w:rsidR="00526FE0" w:rsidRPr="001B5B98" w:rsidRDefault="00526FE0" w:rsidP="005379EE">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Elsternwick Park Pavilion 2 Public Toilet</w:t>
            </w:r>
          </w:p>
        </w:tc>
        <w:tc>
          <w:tcPr>
            <w:tcW w:w="6894" w:type="dxa"/>
          </w:tcPr>
          <w:p w14:paraId="3D219E0D" w14:textId="77D0D58A" w:rsidR="00526FE0" w:rsidRPr="001B5B98" w:rsidRDefault="00B14274" w:rsidP="005379EE">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Recently constructed</w:t>
            </w:r>
          </w:p>
        </w:tc>
      </w:tr>
      <w:tr w:rsidR="00526FE0" w:rsidRPr="000A16CB" w14:paraId="5FF5A7A7" w14:textId="4DB93675" w:rsidTr="001B5B98">
        <w:tc>
          <w:tcPr>
            <w:cnfStyle w:val="001000000000" w:firstRow="0" w:lastRow="0" w:firstColumn="1" w:lastColumn="0" w:oddVBand="0" w:evenVBand="0" w:oddHBand="0" w:evenHBand="0" w:firstRowFirstColumn="0" w:firstRowLastColumn="0" w:lastRowFirstColumn="0" w:lastRowLastColumn="0"/>
            <w:tcW w:w="0" w:type="dxa"/>
          </w:tcPr>
          <w:p w14:paraId="19EE7528" w14:textId="0DBABDF5" w:rsidR="00526FE0" w:rsidRDefault="00526FE0" w:rsidP="006C4ABD">
            <w:pPr>
              <w:jc w:val="center"/>
            </w:pPr>
            <w:r w:rsidRPr="0053482E">
              <w:t>TOI02</w:t>
            </w:r>
          </w:p>
        </w:tc>
        <w:tc>
          <w:tcPr>
            <w:tcW w:w="5532" w:type="dxa"/>
          </w:tcPr>
          <w:p w14:paraId="0217A3DB" w14:textId="5EAA9F15"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Balcombe Park Public Toilet</w:t>
            </w:r>
          </w:p>
        </w:tc>
        <w:tc>
          <w:tcPr>
            <w:tcW w:w="6894" w:type="dxa"/>
          </w:tcPr>
          <w:p w14:paraId="556B0942"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48ECBD09" w14:textId="064F1241"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E2D9A1E" w14:textId="5016064B" w:rsidR="00526FE0" w:rsidRDefault="00526FE0" w:rsidP="006C4ABD">
            <w:pPr>
              <w:jc w:val="center"/>
            </w:pPr>
            <w:r w:rsidRPr="0053482E">
              <w:t>TOI03</w:t>
            </w:r>
          </w:p>
        </w:tc>
        <w:tc>
          <w:tcPr>
            <w:tcW w:w="5532" w:type="dxa"/>
          </w:tcPr>
          <w:p w14:paraId="67C6991C" w14:textId="52A5C59D"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Banksia Reserve Pavilion Public Toilet</w:t>
            </w:r>
          </w:p>
        </w:tc>
        <w:tc>
          <w:tcPr>
            <w:tcW w:w="6894" w:type="dxa"/>
          </w:tcPr>
          <w:p w14:paraId="227C02F5"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1F1AF7CB" w14:textId="0A8A4574" w:rsidTr="001B5B98">
        <w:tc>
          <w:tcPr>
            <w:cnfStyle w:val="001000000000" w:firstRow="0" w:lastRow="0" w:firstColumn="1" w:lastColumn="0" w:oddVBand="0" w:evenVBand="0" w:oddHBand="0" w:evenHBand="0" w:firstRowFirstColumn="0" w:firstRowLastColumn="0" w:lastRowFirstColumn="0" w:lastRowLastColumn="0"/>
            <w:tcW w:w="0" w:type="dxa"/>
          </w:tcPr>
          <w:p w14:paraId="3D1CD165" w14:textId="77FC3E1D" w:rsidR="00526FE0" w:rsidRDefault="00526FE0" w:rsidP="006C4ABD">
            <w:pPr>
              <w:jc w:val="center"/>
            </w:pPr>
            <w:r w:rsidRPr="0053482E">
              <w:t>TOI04</w:t>
            </w:r>
          </w:p>
        </w:tc>
        <w:tc>
          <w:tcPr>
            <w:tcW w:w="5532" w:type="dxa"/>
          </w:tcPr>
          <w:p w14:paraId="77269B26" w14:textId="3C9B01D6"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Basterfield Park Public Toilet</w:t>
            </w:r>
          </w:p>
        </w:tc>
        <w:tc>
          <w:tcPr>
            <w:tcW w:w="6894" w:type="dxa"/>
          </w:tcPr>
          <w:p w14:paraId="75971B73"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665341D3" w14:textId="4105005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8A0EB4E" w14:textId="22E7DAB2" w:rsidR="00526FE0" w:rsidRDefault="00526FE0" w:rsidP="00D2078C">
            <w:pPr>
              <w:jc w:val="center"/>
            </w:pPr>
            <w:r w:rsidRPr="0053482E">
              <w:t>TOI05</w:t>
            </w:r>
          </w:p>
        </w:tc>
        <w:tc>
          <w:tcPr>
            <w:tcW w:w="5532" w:type="dxa"/>
          </w:tcPr>
          <w:p w14:paraId="04C074F3" w14:textId="21A23481"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Marion Street Carpark Public Toilet</w:t>
            </w:r>
          </w:p>
        </w:tc>
        <w:tc>
          <w:tcPr>
            <w:tcW w:w="6894" w:type="dxa"/>
          </w:tcPr>
          <w:p w14:paraId="77EAE34B"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374DD396" w14:textId="091E9E59" w:rsidTr="001B5B98">
        <w:tc>
          <w:tcPr>
            <w:cnfStyle w:val="001000000000" w:firstRow="0" w:lastRow="0" w:firstColumn="1" w:lastColumn="0" w:oddVBand="0" w:evenVBand="0" w:oddHBand="0" w:evenHBand="0" w:firstRowFirstColumn="0" w:firstRowLastColumn="0" w:lastRowFirstColumn="0" w:lastRowLastColumn="0"/>
            <w:tcW w:w="0" w:type="dxa"/>
          </w:tcPr>
          <w:p w14:paraId="23113AA8" w14:textId="33BD9164" w:rsidR="00526FE0" w:rsidRDefault="00526FE0" w:rsidP="00D2078C">
            <w:pPr>
              <w:jc w:val="center"/>
            </w:pPr>
            <w:r w:rsidRPr="0053482E">
              <w:t>TOI06</w:t>
            </w:r>
          </w:p>
        </w:tc>
        <w:tc>
          <w:tcPr>
            <w:tcW w:w="5532" w:type="dxa"/>
          </w:tcPr>
          <w:p w14:paraId="61027BA2" w14:textId="66C4F075"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Trevor Barker Beach Oval Public Toilet</w:t>
            </w:r>
          </w:p>
        </w:tc>
        <w:tc>
          <w:tcPr>
            <w:tcW w:w="6894" w:type="dxa"/>
          </w:tcPr>
          <w:p w14:paraId="76AD7799"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04FECF02" w14:textId="77D21C6B"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FBB043F" w14:textId="0A7F820C" w:rsidR="00526FE0" w:rsidRPr="009B7ECD" w:rsidRDefault="00526FE0" w:rsidP="009B7ECD">
            <w:pPr>
              <w:jc w:val="center"/>
              <w:rPr>
                <w:color w:val="0070C0"/>
              </w:rPr>
            </w:pPr>
            <w:r w:rsidRPr="009B7ECD">
              <w:rPr>
                <w:color w:val="0070C0"/>
              </w:rPr>
              <w:t>TOI07</w:t>
            </w:r>
          </w:p>
        </w:tc>
        <w:tc>
          <w:tcPr>
            <w:tcW w:w="5532" w:type="dxa"/>
          </w:tcPr>
          <w:p w14:paraId="54B6D463" w14:textId="2C49B02A" w:rsidR="00526FE0" w:rsidRPr="009B7ECD" w:rsidRDefault="00526FE0" w:rsidP="009B7ECD">
            <w:pPr>
              <w:cnfStyle w:val="000000100000" w:firstRow="0" w:lastRow="0" w:firstColumn="0" w:lastColumn="0" w:oddVBand="0" w:evenVBand="0" w:oddHBand="1" w:evenHBand="0" w:firstRowFirstColumn="0" w:firstRowLastColumn="0" w:lastRowFirstColumn="0" w:lastRowLastColumn="0"/>
              <w:rPr>
                <w:color w:val="0070C0"/>
              </w:rPr>
            </w:pPr>
            <w:r w:rsidRPr="009B7ECD">
              <w:rPr>
                <w:color w:val="0070C0"/>
              </w:rPr>
              <w:t>Middle Brighton Baths Public Toilet</w:t>
            </w:r>
          </w:p>
        </w:tc>
        <w:tc>
          <w:tcPr>
            <w:tcW w:w="6894" w:type="dxa"/>
          </w:tcPr>
          <w:p w14:paraId="52992E2E" w14:textId="0CEDE1CC" w:rsidR="00526FE0" w:rsidRPr="009B7ECD" w:rsidRDefault="009B7ECD" w:rsidP="009B7ECD">
            <w:pPr>
              <w:cnfStyle w:val="000000100000" w:firstRow="0" w:lastRow="0" w:firstColumn="0" w:lastColumn="0" w:oddVBand="0" w:evenVBand="0" w:oddHBand="1" w:evenHBand="0" w:firstRowFirstColumn="0" w:firstRowLastColumn="0" w:lastRowFirstColumn="0" w:lastRowLastColumn="0"/>
              <w:rPr>
                <w:color w:val="0070C0"/>
              </w:rPr>
            </w:pPr>
            <w:r>
              <w:rPr>
                <w:color w:val="0070C0"/>
              </w:rPr>
              <w:t xml:space="preserve">Investigation proposed to determine feasibility of expanding this facility to increase capacity. </w:t>
            </w:r>
          </w:p>
        </w:tc>
      </w:tr>
      <w:tr w:rsidR="00526FE0" w:rsidRPr="000A16CB" w14:paraId="363891E8" w14:textId="598D778C" w:rsidTr="001B5B98">
        <w:tc>
          <w:tcPr>
            <w:cnfStyle w:val="001000000000" w:firstRow="0" w:lastRow="0" w:firstColumn="1" w:lastColumn="0" w:oddVBand="0" w:evenVBand="0" w:oddHBand="0" w:evenHBand="0" w:firstRowFirstColumn="0" w:firstRowLastColumn="0" w:lastRowFirstColumn="0" w:lastRowLastColumn="0"/>
            <w:tcW w:w="0" w:type="dxa"/>
          </w:tcPr>
          <w:p w14:paraId="3E582890" w14:textId="58ACBC3B" w:rsidR="00526FE0" w:rsidRPr="001B5B98" w:rsidRDefault="00526FE0" w:rsidP="00D2078C">
            <w:pPr>
              <w:jc w:val="center"/>
              <w:rPr>
                <w:color w:val="00B050"/>
              </w:rPr>
            </w:pPr>
            <w:r w:rsidRPr="001B5B98">
              <w:rPr>
                <w:color w:val="00B050"/>
              </w:rPr>
              <w:t>TOI08</w:t>
            </w:r>
          </w:p>
        </w:tc>
        <w:tc>
          <w:tcPr>
            <w:tcW w:w="5532" w:type="dxa"/>
          </w:tcPr>
          <w:p w14:paraId="456E5ED3" w14:textId="21F8182C" w:rsidR="00526FE0" w:rsidRPr="001B5B98" w:rsidRDefault="00526FE0" w:rsidP="000B5A4C">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Beaumaris Sports Reserve Pavilion Public Toilet</w:t>
            </w:r>
          </w:p>
        </w:tc>
        <w:tc>
          <w:tcPr>
            <w:tcW w:w="6894" w:type="dxa"/>
          </w:tcPr>
          <w:p w14:paraId="233011B9" w14:textId="004AA88D" w:rsidR="00526FE0" w:rsidRPr="001B5B98" w:rsidRDefault="00B14274" w:rsidP="005379EE">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Recently constructed</w:t>
            </w:r>
          </w:p>
        </w:tc>
      </w:tr>
      <w:tr w:rsidR="00526FE0" w:rsidRPr="000A16CB" w14:paraId="63D3223C" w14:textId="0624B436"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9EB3BE4" w14:textId="75BE1446" w:rsidR="00526FE0" w:rsidRPr="001B5B98" w:rsidRDefault="00526FE0" w:rsidP="00D2078C">
            <w:pPr>
              <w:jc w:val="center"/>
              <w:rPr>
                <w:color w:val="0070C0"/>
              </w:rPr>
            </w:pPr>
            <w:r w:rsidRPr="001B5B98">
              <w:rPr>
                <w:color w:val="0070C0"/>
              </w:rPr>
              <w:t>TOI09</w:t>
            </w:r>
          </w:p>
        </w:tc>
        <w:tc>
          <w:tcPr>
            <w:tcW w:w="5532" w:type="dxa"/>
          </w:tcPr>
          <w:p w14:paraId="5065935C" w14:textId="45C40C74" w:rsidR="00526FE0" w:rsidRPr="001B5B98" w:rsidRDefault="00526FE0" w:rsidP="005379EE">
            <w:pPr>
              <w:cnfStyle w:val="000000100000" w:firstRow="0" w:lastRow="0" w:firstColumn="0" w:lastColumn="0" w:oddVBand="0" w:evenVBand="0" w:oddHBand="1" w:evenHBand="0" w:firstRowFirstColumn="0" w:firstRowLastColumn="0" w:lastRowFirstColumn="0" w:lastRowLastColumn="0"/>
              <w:rPr>
                <w:color w:val="0070C0"/>
              </w:rPr>
            </w:pPr>
            <w:r w:rsidRPr="001B5B98">
              <w:rPr>
                <w:color w:val="0070C0"/>
              </w:rPr>
              <w:t>Beaumaris Concourse Public Toilet</w:t>
            </w:r>
          </w:p>
        </w:tc>
        <w:tc>
          <w:tcPr>
            <w:tcW w:w="6894" w:type="dxa"/>
          </w:tcPr>
          <w:p w14:paraId="49223277" w14:textId="124917DF" w:rsidR="00526FE0" w:rsidRPr="001B5B98" w:rsidRDefault="003A1240" w:rsidP="005379EE">
            <w:pPr>
              <w:cnfStyle w:val="000000100000" w:firstRow="0" w:lastRow="0" w:firstColumn="0" w:lastColumn="0" w:oddVBand="0" w:evenVBand="0" w:oddHBand="1" w:evenHBand="0" w:firstRowFirstColumn="0" w:firstRowLastColumn="0" w:lastRowFirstColumn="0" w:lastRowLastColumn="0"/>
              <w:rPr>
                <w:color w:val="0070C0"/>
              </w:rPr>
            </w:pPr>
            <w:r w:rsidRPr="001B5B98">
              <w:rPr>
                <w:color w:val="0070C0"/>
              </w:rPr>
              <w:t>Proposed for renewal under Public Toilet Strategy 2023-2028</w:t>
            </w:r>
          </w:p>
        </w:tc>
      </w:tr>
      <w:tr w:rsidR="00526FE0" w:rsidRPr="000A16CB" w14:paraId="61EE07CB" w14:textId="3FF6D792" w:rsidTr="001B5B98">
        <w:tc>
          <w:tcPr>
            <w:cnfStyle w:val="001000000000" w:firstRow="0" w:lastRow="0" w:firstColumn="1" w:lastColumn="0" w:oddVBand="0" w:evenVBand="0" w:oddHBand="0" w:evenHBand="0" w:firstRowFirstColumn="0" w:firstRowLastColumn="0" w:lastRowFirstColumn="0" w:lastRowLastColumn="0"/>
            <w:tcW w:w="0" w:type="dxa"/>
          </w:tcPr>
          <w:p w14:paraId="35D554A1" w14:textId="181CB067" w:rsidR="00526FE0" w:rsidRDefault="00526FE0" w:rsidP="00D2078C">
            <w:pPr>
              <w:jc w:val="center"/>
            </w:pPr>
            <w:r w:rsidRPr="0053482E">
              <w:t>TOI10</w:t>
            </w:r>
          </w:p>
        </w:tc>
        <w:tc>
          <w:tcPr>
            <w:tcW w:w="5532" w:type="dxa"/>
          </w:tcPr>
          <w:p w14:paraId="541C6F7E" w14:textId="0D1E8806"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Billilla House Historic Public Toilet</w:t>
            </w:r>
          </w:p>
        </w:tc>
        <w:tc>
          <w:tcPr>
            <w:tcW w:w="6894" w:type="dxa"/>
          </w:tcPr>
          <w:p w14:paraId="7BB8DBCB"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7684AA36" w14:textId="7DD50031"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3ADDA7B" w14:textId="1FA81358" w:rsidR="00526FE0" w:rsidRDefault="00526FE0" w:rsidP="00D2078C">
            <w:pPr>
              <w:jc w:val="center"/>
            </w:pPr>
            <w:r w:rsidRPr="0053482E">
              <w:t>TOI11</w:t>
            </w:r>
          </w:p>
        </w:tc>
        <w:tc>
          <w:tcPr>
            <w:tcW w:w="5532" w:type="dxa"/>
          </w:tcPr>
          <w:p w14:paraId="3FA34B18" w14:textId="4FB2551B"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Black Rock Gardens Public Toilet</w:t>
            </w:r>
          </w:p>
        </w:tc>
        <w:tc>
          <w:tcPr>
            <w:tcW w:w="6894" w:type="dxa"/>
          </w:tcPr>
          <w:p w14:paraId="6F7544F8"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24660013" w14:textId="00E3D0F7" w:rsidTr="001B5B98">
        <w:tc>
          <w:tcPr>
            <w:cnfStyle w:val="001000000000" w:firstRow="0" w:lastRow="0" w:firstColumn="1" w:lastColumn="0" w:oddVBand="0" w:evenVBand="0" w:oddHBand="0" w:evenHBand="0" w:firstRowFirstColumn="0" w:firstRowLastColumn="0" w:lastRowFirstColumn="0" w:lastRowLastColumn="0"/>
            <w:tcW w:w="0" w:type="dxa"/>
          </w:tcPr>
          <w:p w14:paraId="1DE75B49" w14:textId="6E3FEF04" w:rsidR="00526FE0" w:rsidRPr="001B5B98" w:rsidRDefault="00526FE0" w:rsidP="00D2078C">
            <w:pPr>
              <w:jc w:val="center"/>
              <w:rPr>
                <w:color w:val="0070C0"/>
              </w:rPr>
            </w:pPr>
            <w:r w:rsidRPr="001B5B98">
              <w:rPr>
                <w:color w:val="0070C0"/>
              </w:rPr>
              <w:t>TOI12</w:t>
            </w:r>
          </w:p>
        </w:tc>
        <w:tc>
          <w:tcPr>
            <w:tcW w:w="5532" w:type="dxa"/>
          </w:tcPr>
          <w:p w14:paraId="4FA5BD8F" w14:textId="47E49050" w:rsidR="00526FE0" w:rsidRPr="001B5B98" w:rsidRDefault="00526FE0" w:rsidP="005379EE">
            <w:pPr>
              <w:cnfStyle w:val="000000000000" w:firstRow="0" w:lastRow="0" w:firstColumn="0" w:lastColumn="0" w:oddVBand="0" w:evenVBand="0" w:oddHBand="0" w:evenHBand="0" w:firstRowFirstColumn="0" w:firstRowLastColumn="0" w:lastRowFirstColumn="0" w:lastRowLastColumn="0"/>
              <w:rPr>
                <w:color w:val="0070C0"/>
              </w:rPr>
            </w:pPr>
            <w:r w:rsidRPr="001B5B98">
              <w:rPr>
                <w:color w:val="0070C0"/>
              </w:rPr>
              <w:t>Balcombe Road Carpark Automated Public Toilet</w:t>
            </w:r>
          </w:p>
        </w:tc>
        <w:tc>
          <w:tcPr>
            <w:tcW w:w="6894" w:type="dxa"/>
          </w:tcPr>
          <w:p w14:paraId="3ED43260" w14:textId="02EA0DE3" w:rsidR="00526FE0" w:rsidRPr="001B5B98" w:rsidRDefault="003A1240" w:rsidP="005379EE">
            <w:pPr>
              <w:cnfStyle w:val="000000000000" w:firstRow="0" w:lastRow="0" w:firstColumn="0" w:lastColumn="0" w:oddVBand="0" w:evenVBand="0" w:oddHBand="0" w:evenHBand="0" w:firstRowFirstColumn="0" w:firstRowLastColumn="0" w:lastRowFirstColumn="0" w:lastRowLastColumn="0"/>
              <w:rPr>
                <w:color w:val="0070C0"/>
              </w:rPr>
            </w:pPr>
            <w:r w:rsidRPr="001B5B98">
              <w:rPr>
                <w:color w:val="0070C0"/>
              </w:rPr>
              <w:t>Proposed for renewal under Public Toilet Strategy 2023-2028</w:t>
            </w:r>
          </w:p>
        </w:tc>
      </w:tr>
      <w:tr w:rsidR="00526FE0" w:rsidRPr="000A16CB" w14:paraId="3F96A8FC" w14:textId="6D9D71E1"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81DACAB" w14:textId="25C1634B" w:rsidR="00526FE0" w:rsidRPr="006C4ABD" w:rsidRDefault="00526FE0" w:rsidP="00D2078C">
            <w:pPr>
              <w:jc w:val="center"/>
              <w:rPr>
                <w:color w:val="FF0000"/>
              </w:rPr>
            </w:pPr>
            <w:r w:rsidRPr="006C4ABD">
              <w:rPr>
                <w:color w:val="FF0000"/>
              </w:rPr>
              <w:t>TOI13</w:t>
            </w:r>
          </w:p>
        </w:tc>
        <w:tc>
          <w:tcPr>
            <w:tcW w:w="5532" w:type="dxa"/>
          </w:tcPr>
          <w:p w14:paraId="25761F2C" w14:textId="26812E06" w:rsidR="00526FE0" w:rsidRPr="006C4ABD" w:rsidRDefault="00526FE0" w:rsidP="005379EE">
            <w:pPr>
              <w:cnfStyle w:val="000000100000" w:firstRow="0" w:lastRow="0" w:firstColumn="0" w:lastColumn="0" w:oddVBand="0" w:evenVBand="0" w:oddHBand="1" w:evenHBand="0" w:firstRowFirstColumn="0" w:firstRowLastColumn="0" w:lastRowFirstColumn="0" w:lastRowLastColumn="0"/>
              <w:rPr>
                <w:color w:val="FF0000"/>
              </w:rPr>
            </w:pPr>
            <w:r w:rsidRPr="006C4ABD">
              <w:rPr>
                <w:color w:val="FF0000"/>
              </w:rPr>
              <w:t>Half Moon Bay Life Saving Club Public Toilet</w:t>
            </w:r>
          </w:p>
        </w:tc>
        <w:tc>
          <w:tcPr>
            <w:tcW w:w="6894" w:type="dxa"/>
          </w:tcPr>
          <w:p w14:paraId="4C26A459" w14:textId="036C1EAC" w:rsidR="00526FE0" w:rsidRPr="006C4ABD" w:rsidRDefault="000B5A4C" w:rsidP="005379EE">
            <w:pPr>
              <w:cnfStyle w:val="000000100000" w:firstRow="0" w:lastRow="0" w:firstColumn="0" w:lastColumn="0" w:oddVBand="0" w:evenVBand="0" w:oddHBand="1" w:evenHBand="0" w:firstRowFirstColumn="0" w:firstRowLastColumn="0" w:lastRowFirstColumn="0" w:lastRowLastColumn="0"/>
              <w:rPr>
                <w:color w:val="FF0000"/>
              </w:rPr>
            </w:pPr>
            <w:r>
              <w:rPr>
                <w:color w:val="FF0000"/>
              </w:rPr>
              <w:t xml:space="preserve">Planned </w:t>
            </w:r>
            <w:r w:rsidR="00B14274">
              <w:rPr>
                <w:color w:val="FF0000"/>
              </w:rPr>
              <w:t xml:space="preserve">reconstruction under the Half Moon Bay Masterplan </w:t>
            </w:r>
          </w:p>
        </w:tc>
      </w:tr>
      <w:tr w:rsidR="00526FE0" w:rsidRPr="000A16CB" w14:paraId="36331BAF" w14:textId="017BBB7C" w:rsidTr="001B5B98">
        <w:tc>
          <w:tcPr>
            <w:cnfStyle w:val="001000000000" w:firstRow="0" w:lastRow="0" w:firstColumn="1" w:lastColumn="0" w:oddVBand="0" w:evenVBand="0" w:oddHBand="0" w:evenHBand="0" w:firstRowFirstColumn="0" w:firstRowLastColumn="0" w:lastRowFirstColumn="0" w:lastRowLastColumn="0"/>
            <w:tcW w:w="0" w:type="dxa"/>
          </w:tcPr>
          <w:p w14:paraId="11DDA8C3" w14:textId="070AEB06" w:rsidR="00526FE0" w:rsidRDefault="00526FE0" w:rsidP="00D2078C">
            <w:pPr>
              <w:jc w:val="center"/>
            </w:pPr>
            <w:r w:rsidRPr="001B5B98">
              <w:rPr>
                <w:color w:val="FF0000"/>
              </w:rPr>
              <w:t>TOI14</w:t>
            </w:r>
          </w:p>
        </w:tc>
        <w:tc>
          <w:tcPr>
            <w:tcW w:w="5532" w:type="dxa"/>
          </w:tcPr>
          <w:p w14:paraId="7F9FF2D0" w14:textId="44CF514E"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1B5B98">
              <w:rPr>
                <w:color w:val="FF0000"/>
              </w:rPr>
              <w:t>Brighton Beach Reserve Public Toilet</w:t>
            </w:r>
          </w:p>
        </w:tc>
        <w:tc>
          <w:tcPr>
            <w:tcW w:w="6894" w:type="dxa"/>
          </w:tcPr>
          <w:p w14:paraId="02D42CA9" w14:textId="258BB7C2" w:rsidR="00526FE0" w:rsidRPr="00D401C9" w:rsidRDefault="000B5A4C" w:rsidP="005379EE">
            <w:pPr>
              <w:cnfStyle w:val="000000000000" w:firstRow="0" w:lastRow="0" w:firstColumn="0" w:lastColumn="0" w:oddVBand="0" w:evenVBand="0" w:oddHBand="0" w:evenHBand="0" w:firstRowFirstColumn="0" w:firstRowLastColumn="0" w:lastRowFirstColumn="0" w:lastRowLastColumn="0"/>
            </w:pPr>
            <w:r>
              <w:rPr>
                <w:color w:val="FF0000"/>
              </w:rPr>
              <w:t xml:space="preserve">Planned </w:t>
            </w:r>
            <w:r w:rsidR="00B14274">
              <w:rPr>
                <w:color w:val="FF0000"/>
              </w:rPr>
              <w:t>reconstruction under the Sportsground Pavilion Improvement Plan</w:t>
            </w:r>
          </w:p>
        </w:tc>
      </w:tr>
      <w:tr w:rsidR="00526FE0" w:rsidRPr="000A16CB" w14:paraId="4FD35C3A" w14:textId="20C2141B"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1B9E7CE" w14:textId="48E6F030" w:rsidR="00526FE0" w:rsidRDefault="00526FE0" w:rsidP="00D2078C">
            <w:pPr>
              <w:jc w:val="center"/>
            </w:pPr>
            <w:r w:rsidRPr="0053482E">
              <w:t>TOI16</w:t>
            </w:r>
          </w:p>
        </w:tc>
        <w:tc>
          <w:tcPr>
            <w:tcW w:w="5532" w:type="dxa"/>
          </w:tcPr>
          <w:p w14:paraId="33FEC4DF" w14:textId="606EEEDB"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Castlefield Reserve Pavilion Public Toilet</w:t>
            </w:r>
          </w:p>
        </w:tc>
        <w:tc>
          <w:tcPr>
            <w:tcW w:w="6894" w:type="dxa"/>
          </w:tcPr>
          <w:p w14:paraId="508A2470"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64EAE9F2" w14:textId="5EA4B8F6" w:rsidTr="001B5B98">
        <w:tc>
          <w:tcPr>
            <w:cnfStyle w:val="001000000000" w:firstRow="0" w:lastRow="0" w:firstColumn="1" w:lastColumn="0" w:oddVBand="0" w:evenVBand="0" w:oddHBand="0" w:evenHBand="0" w:firstRowFirstColumn="0" w:firstRowLastColumn="0" w:lastRowFirstColumn="0" w:lastRowLastColumn="0"/>
            <w:tcW w:w="0" w:type="dxa"/>
          </w:tcPr>
          <w:p w14:paraId="35B0E662" w14:textId="5E994551" w:rsidR="00526FE0" w:rsidRDefault="00526FE0" w:rsidP="00D2078C">
            <w:pPr>
              <w:jc w:val="center"/>
            </w:pPr>
            <w:r w:rsidRPr="0053482E">
              <w:t>TOI17</w:t>
            </w:r>
          </w:p>
        </w:tc>
        <w:tc>
          <w:tcPr>
            <w:tcW w:w="5532" w:type="dxa"/>
          </w:tcPr>
          <w:p w14:paraId="5E830F32" w14:textId="1ACE3961"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Cheltenham Park Pavilion Public Toilet</w:t>
            </w:r>
          </w:p>
        </w:tc>
        <w:tc>
          <w:tcPr>
            <w:tcW w:w="6894" w:type="dxa"/>
          </w:tcPr>
          <w:p w14:paraId="70589679"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6D4C5E5C" w14:textId="11918962"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31DE1A0" w14:textId="39051323" w:rsidR="00526FE0" w:rsidRDefault="00526FE0" w:rsidP="00D2078C">
            <w:pPr>
              <w:jc w:val="center"/>
            </w:pPr>
            <w:r w:rsidRPr="0053482E">
              <w:t>TOI18</w:t>
            </w:r>
          </w:p>
        </w:tc>
        <w:tc>
          <w:tcPr>
            <w:tcW w:w="5532" w:type="dxa"/>
          </w:tcPr>
          <w:p w14:paraId="4C658281" w14:textId="747BEE57"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Cheltenham Recreation Reserve Public Toilet</w:t>
            </w:r>
          </w:p>
        </w:tc>
        <w:tc>
          <w:tcPr>
            <w:tcW w:w="6894" w:type="dxa"/>
          </w:tcPr>
          <w:p w14:paraId="17503DF6"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1FB0AB23" w14:textId="7C65B32C" w:rsidTr="001B5B98">
        <w:tc>
          <w:tcPr>
            <w:cnfStyle w:val="001000000000" w:firstRow="0" w:lastRow="0" w:firstColumn="1" w:lastColumn="0" w:oddVBand="0" w:evenVBand="0" w:oddHBand="0" w:evenHBand="0" w:firstRowFirstColumn="0" w:firstRowLastColumn="0" w:lastRowFirstColumn="0" w:lastRowLastColumn="0"/>
            <w:tcW w:w="0" w:type="dxa"/>
          </w:tcPr>
          <w:p w14:paraId="25CCE4E9" w14:textId="12BBEFF9" w:rsidR="00526FE0" w:rsidRDefault="00526FE0" w:rsidP="00D2078C">
            <w:pPr>
              <w:jc w:val="center"/>
            </w:pPr>
            <w:r w:rsidRPr="0053482E">
              <w:t>TOI19</w:t>
            </w:r>
          </w:p>
        </w:tc>
        <w:tc>
          <w:tcPr>
            <w:tcW w:w="5532" w:type="dxa"/>
          </w:tcPr>
          <w:p w14:paraId="4076914A" w14:textId="517370F9"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Jetty Road Kiosk Public Toilet</w:t>
            </w:r>
          </w:p>
        </w:tc>
        <w:tc>
          <w:tcPr>
            <w:tcW w:w="6894" w:type="dxa"/>
          </w:tcPr>
          <w:p w14:paraId="649790A6"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69AFEC82" w14:textId="25951F4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7A21CBA" w14:textId="4EF1D728" w:rsidR="00526FE0" w:rsidRPr="000B5A4C" w:rsidRDefault="00526FE0" w:rsidP="001B5B98">
            <w:pPr>
              <w:jc w:val="center"/>
            </w:pPr>
            <w:r w:rsidRPr="000B5A4C">
              <w:t>TOI20</w:t>
            </w:r>
          </w:p>
        </w:tc>
        <w:tc>
          <w:tcPr>
            <w:tcW w:w="5532" w:type="dxa"/>
          </w:tcPr>
          <w:p w14:paraId="01350290" w14:textId="54C1D38D" w:rsidR="00526FE0" w:rsidRPr="000B5A4C" w:rsidRDefault="00526FE0" w:rsidP="000B5A4C">
            <w:pPr>
              <w:cnfStyle w:val="000000100000" w:firstRow="0" w:lastRow="0" w:firstColumn="0" w:lastColumn="0" w:oddVBand="0" w:evenVBand="0" w:oddHBand="1" w:evenHBand="0" w:firstRowFirstColumn="0" w:firstRowLastColumn="0" w:lastRowFirstColumn="0" w:lastRowLastColumn="0"/>
            </w:pPr>
            <w:r w:rsidRPr="000B5A4C">
              <w:t>Dendy Park Pavilion Public Toilet</w:t>
            </w:r>
          </w:p>
        </w:tc>
        <w:tc>
          <w:tcPr>
            <w:tcW w:w="6894" w:type="dxa"/>
          </w:tcPr>
          <w:p w14:paraId="64DD9AA4" w14:textId="77777777" w:rsidR="00526FE0" w:rsidRPr="000A16CB" w:rsidRDefault="00526FE0" w:rsidP="005379EE">
            <w:pPr>
              <w:cnfStyle w:val="000000100000" w:firstRow="0" w:lastRow="0" w:firstColumn="0" w:lastColumn="0" w:oddVBand="0" w:evenVBand="0" w:oddHBand="1" w:evenHBand="0" w:firstRowFirstColumn="0" w:firstRowLastColumn="0" w:lastRowFirstColumn="0" w:lastRowLastColumn="0"/>
              <w:rPr>
                <w:color w:val="70AD47" w:themeColor="accent6"/>
              </w:rPr>
            </w:pPr>
          </w:p>
        </w:tc>
      </w:tr>
      <w:tr w:rsidR="00526FE0" w:rsidRPr="000A16CB" w14:paraId="328FE72D" w14:textId="24827A18" w:rsidTr="001B5B98">
        <w:tc>
          <w:tcPr>
            <w:cnfStyle w:val="001000000000" w:firstRow="0" w:lastRow="0" w:firstColumn="1" w:lastColumn="0" w:oddVBand="0" w:evenVBand="0" w:oddHBand="0" w:evenHBand="0" w:firstRowFirstColumn="0" w:firstRowLastColumn="0" w:lastRowFirstColumn="0" w:lastRowLastColumn="0"/>
            <w:tcW w:w="0" w:type="dxa"/>
          </w:tcPr>
          <w:p w14:paraId="1D1118C9" w14:textId="2ED8001C" w:rsidR="00526FE0" w:rsidRPr="001B5B98" w:rsidRDefault="00526FE0" w:rsidP="00D2078C">
            <w:pPr>
              <w:jc w:val="center"/>
              <w:rPr>
                <w:color w:val="FF0000"/>
              </w:rPr>
            </w:pPr>
            <w:r w:rsidRPr="001B5B98">
              <w:rPr>
                <w:color w:val="FF0000"/>
              </w:rPr>
              <w:t>TOI21</w:t>
            </w:r>
          </w:p>
        </w:tc>
        <w:tc>
          <w:tcPr>
            <w:tcW w:w="5532" w:type="dxa"/>
          </w:tcPr>
          <w:p w14:paraId="33F0A8FE" w14:textId="2ADDB2EC" w:rsidR="00526FE0" w:rsidRPr="001B5B98" w:rsidRDefault="00526FE0" w:rsidP="005379EE">
            <w:pPr>
              <w:cnfStyle w:val="000000000000" w:firstRow="0" w:lastRow="0" w:firstColumn="0" w:lastColumn="0" w:oddVBand="0" w:evenVBand="0" w:oddHBand="0" w:evenHBand="0" w:firstRowFirstColumn="0" w:firstRowLastColumn="0" w:lastRowFirstColumn="0" w:lastRowLastColumn="0"/>
              <w:rPr>
                <w:color w:val="FF0000"/>
              </w:rPr>
            </w:pPr>
            <w:r w:rsidRPr="006325A2">
              <w:rPr>
                <w:color w:val="FF0000"/>
              </w:rPr>
              <w:t>Dendy Park Athletics &amp; Soccer Pavilion Public Toilet</w:t>
            </w:r>
          </w:p>
        </w:tc>
        <w:tc>
          <w:tcPr>
            <w:tcW w:w="6894" w:type="dxa"/>
          </w:tcPr>
          <w:p w14:paraId="3C92AF81" w14:textId="667A5B1A" w:rsidR="00526FE0" w:rsidRPr="001B5B98" w:rsidRDefault="000B5A4C" w:rsidP="005379EE">
            <w:pPr>
              <w:cnfStyle w:val="000000000000" w:firstRow="0" w:lastRow="0" w:firstColumn="0" w:lastColumn="0" w:oddVBand="0" w:evenVBand="0" w:oddHBand="0" w:evenHBand="0" w:firstRowFirstColumn="0" w:firstRowLastColumn="0" w:lastRowFirstColumn="0" w:lastRowLastColumn="0"/>
              <w:rPr>
                <w:color w:val="FF0000"/>
              </w:rPr>
            </w:pPr>
            <w:r w:rsidRPr="006325A2">
              <w:rPr>
                <w:color w:val="FF0000"/>
              </w:rPr>
              <w:t>Planned reconstruction under the Sportsground Pavilion Improvement Plan</w:t>
            </w:r>
          </w:p>
        </w:tc>
      </w:tr>
      <w:tr w:rsidR="00526FE0" w:rsidRPr="000A16CB" w14:paraId="5084E090" w14:textId="6263B7F6"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5A46716" w14:textId="2F88FF33" w:rsidR="00526FE0" w:rsidRDefault="00526FE0" w:rsidP="00D2078C">
            <w:pPr>
              <w:jc w:val="center"/>
            </w:pPr>
            <w:r w:rsidRPr="0053482E">
              <w:t>TOI22</w:t>
            </w:r>
          </w:p>
        </w:tc>
        <w:tc>
          <w:tcPr>
            <w:tcW w:w="5532" w:type="dxa"/>
          </w:tcPr>
          <w:p w14:paraId="1F13AA9C" w14:textId="1625D464"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Elsternwick Park South Public Toilet</w:t>
            </w:r>
          </w:p>
        </w:tc>
        <w:tc>
          <w:tcPr>
            <w:tcW w:w="6894" w:type="dxa"/>
          </w:tcPr>
          <w:p w14:paraId="269538E0"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43D4A687" w14:textId="45B3C16A" w:rsidTr="001B5B98">
        <w:tc>
          <w:tcPr>
            <w:cnfStyle w:val="001000000000" w:firstRow="0" w:lastRow="0" w:firstColumn="1" w:lastColumn="0" w:oddVBand="0" w:evenVBand="0" w:oddHBand="0" w:evenHBand="0" w:firstRowFirstColumn="0" w:firstRowLastColumn="0" w:lastRowFirstColumn="0" w:lastRowLastColumn="0"/>
            <w:tcW w:w="0" w:type="dxa"/>
          </w:tcPr>
          <w:p w14:paraId="14A7CF81" w14:textId="35B316E1" w:rsidR="00526FE0" w:rsidRDefault="00526FE0" w:rsidP="00D2078C">
            <w:pPr>
              <w:jc w:val="center"/>
            </w:pPr>
            <w:r w:rsidRPr="0053482E">
              <w:t>TOI23</w:t>
            </w:r>
          </w:p>
        </w:tc>
        <w:tc>
          <w:tcPr>
            <w:tcW w:w="5532" w:type="dxa"/>
          </w:tcPr>
          <w:p w14:paraId="04D03D84" w14:textId="4451ACD6"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Elsternwick Park Pavilion 1 Public Toilet</w:t>
            </w:r>
          </w:p>
        </w:tc>
        <w:tc>
          <w:tcPr>
            <w:tcW w:w="6894" w:type="dxa"/>
          </w:tcPr>
          <w:p w14:paraId="1C0FE9C2"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54CD276D" w14:textId="298780AF"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0055E03" w14:textId="328176ED" w:rsidR="00526FE0" w:rsidRDefault="00526FE0" w:rsidP="00D2078C">
            <w:pPr>
              <w:jc w:val="center"/>
            </w:pPr>
            <w:r w:rsidRPr="0053482E">
              <w:t>TOI24</w:t>
            </w:r>
          </w:p>
        </w:tc>
        <w:tc>
          <w:tcPr>
            <w:tcW w:w="5532" w:type="dxa"/>
          </w:tcPr>
          <w:p w14:paraId="78F4722D" w14:textId="0C60638A"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Green Point Foreshore Public Toilet</w:t>
            </w:r>
          </w:p>
        </w:tc>
        <w:tc>
          <w:tcPr>
            <w:tcW w:w="6894" w:type="dxa"/>
          </w:tcPr>
          <w:p w14:paraId="4E607ECF"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152B841D" w14:textId="66ED9EBE" w:rsidTr="001B5B98">
        <w:tc>
          <w:tcPr>
            <w:cnfStyle w:val="001000000000" w:firstRow="0" w:lastRow="0" w:firstColumn="1" w:lastColumn="0" w:oddVBand="0" w:evenVBand="0" w:oddHBand="0" w:evenHBand="0" w:firstRowFirstColumn="0" w:firstRowLastColumn="0" w:lastRowFirstColumn="0" w:lastRowLastColumn="0"/>
            <w:tcW w:w="0" w:type="dxa"/>
          </w:tcPr>
          <w:p w14:paraId="3AC79FCC" w14:textId="2BBC3CFD" w:rsidR="00526FE0" w:rsidRDefault="00526FE0" w:rsidP="00D2078C">
            <w:pPr>
              <w:jc w:val="center"/>
            </w:pPr>
            <w:r w:rsidRPr="0053482E">
              <w:t>TOI25</w:t>
            </w:r>
          </w:p>
        </w:tc>
        <w:tc>
          <w:tcPr>
            <w:tcW w:w="5532" w:type="dxa"/>
          </w:tcPr>
          <w:p w14:paraId="174A36F8" w14:textId="3C47E2F2"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Hampton Life Saving Club Automated Public Toilet</w:t>
            </w:r>
          </w:p>
        </w:tc>
        <w:tc>
          <w:tcPr>
            <w:tcW w:w="6894" w:type="dxa"/>
          </w:tcPr>
          <w:p w14:paraId="44EFCD2B"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6B904B1C" w14:textId="3E9EC4E9"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66BD6F5" w14:textId="14C996C9" w:rsidR="00526FE0" w:rsidRPr="006C4ABD" w:rsidRDefault="00526FE0" w:rsidP="00D2078C">
            <w:pPr>
              <w:jc w:val="center"/>
              <w:rPr>
                <w:color w:val="FF0000"/>
              </w:rPr>
            </w:pPr>
            <w:r w:rsidRPr="006C4ABD">
              <w:rPr>
                <w:color w:val="FF0000"/>
              </w:rPr>
              <w:t>TOI26</w:t>
            </w:r>
          </w:p>
        </w:tc>
        <w:tc>
          <w:tcPr>
            <w:tcW w:w="5532" w:type="dxa"/>
          </w:tcPr>
          <w:p w14:paraId="32225E81" w14:textId="18660CB1" w:rsidR="00526FE0" w:rsidRPr="006C4ABD" w:rsidRDefault="00526FE0" w:rsidP="005379EE">
            <w:pPr>
              <w:cnfStyle w:val="000000100000" w:firstRow="0" w:lastRow="0" w:firstColumn="0" w:lastColumn="0" w:oddVBand="0" w:evenVBand="0" w:oddHBand="1" w:evenHBand="0" w:firstRowFirstColumn="0" w:firstRowLastColumn="0" w:lastRowFirstColumn="0" w:lastRowLastColumn="0"/>
              <w:rPr>
                <w:color w:val="FF0000"/>
              </w:rPr>
            </w:pPr>
            <w:r w:rsidRPr="006C4ABD">
              <w:rPr>
                <w:color w:val="FF0000"/>
              </w:rPr>
              <w:t>Highett Grove Public Toilet</w:t>
            </w:r>
          </w:p>
        </w:tc>
        <w:tc>
          <w:tcPr>
            <w:tcW w:w="6894" w:type="dxa"/>
          </w:tcPr>
          <w:p w14:paraId="6BF4F3C3" w14:textId="146B622A" w:rsidR="00526FE0" w:rsidRPr="006C4ABD" w:rsidRDefault="000B5A4C" w:rsidP="005379EE">
            <w:pPr>
              <w:cnfStyle w:val="000000100000" w:firstRow="0" w:lastRow="0" w:firstColumn="0" w:lastColumn="0" w:oddVBand="0" w:evenVBand="0" w:oddHBand="1" w:evenHBand="0" w:firstRowFirstColumn="0" w:firstRowLastColumn="0" w:lastRowFirstColumn="0" w:lastRowLastColumn="0"/>
              <w:rPr>
                <w:color w:val="FF0000"/>
              </w:rPr>
            </w:pPr>
            <w:r>
              <w:rPr>
                <w:color w:val="FF0000"/>
              </w:rPr>
              <w:t>Planned reconstruction as developer contribution</w:t>
            </w:r>
          </w:p>
        </w:tc>
      </w:tr>
      <w:tr w:rsidR="00526FE0" w:rsidRPr="000A16CB" w14:paraId="42AFFC93" w14:textId="2F3866DE" w:rsidTr="001B5B98">
        <w:tc>
          <w:tcPr>
            <w:cnfStyle w:val="001000000000" w:firstRow="0" w:lastRow="0" w:firstColumn="1" w:lastColumn="0" w:oddVBand="0" w:evenVBand="0" w:oddHBand="0" w:evenHBand="0" w:firstRowFirstColumn="0" w:firstRowLastColumn="0" w:lastRowFirstColumn="0" w:lastRowLastColumn="0"/>
            <w:tcW w:w="0" w:type="dxa"/>
          </w:tcPr>
          <w:p w14:paraId="5FDF0659" w14:textId="63ED74AC" w:rsidR="00526FE0" w:rsidRDefault="00526FE0" w:rsidP="00D2078C">
            <w:pPr>
              <w:jc w:val="center"/>
            </w:pPr>
            <w:r w:rsidRPr="0053482E">
              <w:t>TOI27</w:t>
            </w:r>
          </w:p>
        </w:tc>
        <w:tc>
          <w:tcPr>
            <w:tcW w:w="5532" w:type="dxa"/>
          </w:tcPr>
          <w:p w14:paraId="0A037BC5" w14:textId="62A871EC"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Sandringham Foreshore Public Toilet</w:t>
            </w:r>
          </w:p>
        </w:tc>
        <w:tc>
          <w:tcPr>
            <w:tcW w:w="6894" w:type="dxa"/>
          </w:tcPr>
          <w:p w14:paraId="21CF2333"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5DA43372" w14:textId="2286191F"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4795C3B" w14:textId="27A1C4C6" w:rsidR="00526FE0" w:rsidRDefault="00526FE0" w:rsidP="00D2078C">
            <w:pPr>
              <w:jc w:val="center"/>
            </w:pPr>
            <w:r w:rsidRPr="0053482E">
              <w:t>TOI28</w:t>
            </w:r>
          </w:p>
        </w:tc>
        <w:tc>
          <w:tcPr>
            <w:tcW w:w="5532" w:type="dxa"/>
          </w:tcPr>
          <w:p w14:paraId="6ED4328D" w14:textId="4B6EAD75"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Hurlingham Park Pavilion Public Toilet</w:t>
            </w:r>
          </w:p>
        </w:tc>
        <w:tc>
          <w:tcPr>
            <w:tcW w:w="6894" w:type="dxa"/>
          </w:tcPr>
          <w:p w14:paraId="0D7E7994"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1B0905E3" w14:textId="480AE8E6" w:rsidTr="001B5B98">
        <w:tc>
          <w:tcPr>
            <w:cnfStyle w:val="001000000000" w:firstRow="0" w:lastRow="0" w:firstColumn="1" w:lastColumn="0" w:oddVBand="0" w:evenVBand="0" w:oddHBand="0" w:evenHBand="0" w:firstRowFirstColumn="0" w:firstRowLastColumn="0" w:lastRowFirstColumn="0" w:lastRowLastColumn="0"/>
            <w:tcW w:w="0" w:type="dxa"/>
          </w:tcPr>
          <w:p w14:paraId="7F568FBA" w14:textId="0406B50D" w:rsidR="00526FE0" w:rsidRDefault="00526FE0" w:rsidP="00D2078C">
            <w:pPr>
              <w:jc w:val="center"/>
            </w:pPr>
            <w:r w:rsidRPr="0053482E">
              <w:t>TOI29</w:t>
            </w:r>
          </w:p>
        </w:tc>
        <w:tc>
          <w:tcPr>
            <w:tcW w:w="5532" w:type="dxa"/>
          </w:tcPr>
          <w:p w14:paraId="36D4C151" w14:textId="70012DC7"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Jetty Road Foreshore Public Toilet</w:t>
            </w:r>
          </w:p>
        </w:tc>
        <w:tc>
          <w:tcPr>
            <w:tcW w:w="6894" w:type="dxa"/>
          </w:tcPr>
          <w:p w14:paraId="659599FE"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4ED6A7C6" w14:textId="37418854"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433978D" w14:textId="105C7464" w:rsidR="00526FE0" w:rsidRDefault="00526FE0" w:rsidP="00D2078C">
            <w:pPr>
              <w:jc w:val="center"/>
            </w:pPr>
            <w:r w:rsidRPr="0053482E">
              <w:t>TOI30</w:t>
            </w:r>
          </w:p>
        </w:tc>
        <w:tc>
          <w:tcPr>
            <w:tcW w:w="5532" w:type="dxa"/>
          </w:tcPr>
          <w:p w14:paraId="0A49DE02" w14:textId="7846280C"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Keys Street Public Toilet</w:t>
            </w:r>
          </w:p>
        </w:tc>
        <w:tc>
          <w:tcPr>
            <w:tcW w:w="6894" w:type="dxa"/>
          </w:tcPr>
          <w:p w14:paraId="6817DD4C"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0AC0CEEE" w14:textId="7691A431" w:rsidTr="001B5B98">
        <w:tc>
          <w:tcPr>
            <w:cnfStyle w:val="001000000000" w:firstRow="0" w:lastRow="0" w:firstColumn="1" w:lastColumn="0" w:oddVBand="0" w:evenVBand="0" w:oddHBand="0" w:evenHBand="0" w:firstRowFirstColumn="0" w:firstRowLastColumn="0" w:lastRowFirstColumn="0" w:lastRowLastColumn="0"/>
            <w:tcW w:w="0" w:type="dxa"/>
          </w:tcPr>
          <w:p w14:paraId="6C22775C" w14:textId="45E9CA70" w:rsidR="00526FE0" w:rsidRPr="001B5B98" w:rsidRDefault="00526FE0" w:rsidP="00D2078C">
            <w:pPr>
              <w:jc w:val="center"/>
              <w:rPr>
                <w:color w:val="0070C0"/>
              </w:rPr>
            </w:pPr>
            <w:r w:rsidRPr="001B5B98">
              <w:rPr>
                <w:color w:val="0070C0"/>
              </w:rPr>
              <w:t>TOI31</w:t>
            </w:r>
          </w:p>
        </w:tc>
        <w:tc>
          <w:tcPr>
            <w:tcW w:w="5532" w:type="dxa"/>
          </w:tcPr>
          <w:p w14:paraId="0149E41D" w14:textId="367B3ED5" w:rsidR="00526FE0" w:rsidRPr="001B5B98" w:rsidRDefault="00526FE0" w:rsidP="005379EE">
            <w:pPr>
              <w:cnfStyle w:val="000000000000" w:firstRow="0" w:lastRow="0" w:firstColumn="0" w:lastColumn="0" w:oddVBand="0" w:evenVBand="0" w:oddHBand="0" w:evenHBand="0" w:firstRowFirstColumn="0" w:firstRowLastColumn="0" w:lastRowFirstColumn="0" w:lastRowLastColumn="0"/>
              <w:rPr>
                <w:color w:val="0070C0"/>
              </w:rPr>
            </w:pPr>
            <w:r w:rsidRPr="001B5B98">
              <w:rPr>
                <w:color w:val="0070C0"/>
              </w:rPr>
              <w:t>Brighton Beach Public Toilet</w:t>
            </w:r>
          </w:p>
        </w:tc>
        <w:tc>
          <w:tcPr>
            <w:tcW w:w="6894" w:type="dxa"/>
          </w:tcPr>
          <w:p w14:paraId="4C54E81B" w14:textId="6734DDD7" w:rsidR="00526FE0" w:rsidRPr="001B5B98" w:rsidRDefault="003A1240" w:rsidP="005379EE">
            <w:pPr>
              <w:cnfStyle w:val="000000000000" w:firstRow="0" w:lastRow="0" w:firstColumn="0" w:lastColumn="0" w:oddVBand="0" w:evenVBand="0" w:oddHBand="0" w:evenHBand="0" w:firstRowFirstColumn="0" w:firstRowLastColumn="0" w:lastRowFirstColumn="0" w:lastRowLastColumn="0"/>
              <w:rPr>
                <w:color w:val="0070C0"/>
              </w:rPr>
            </w:pPr>
            <w:r w:rsidRPr="001B5B98">
              <w:rPr>
                <w:color w:val="0070C0"/>
              </w:rPr>
              <w:t>Proposed for renewal under Public Toilet Strategy 2023-2028</w:t>
            </w:r>
          </w:p>
        </w:tc>
      </w:tr>
      <w:tr w:rsidR="00526FE0" w:rsidRPr="000A16CB" w14:paraId="132EC194" w14:textId="70593AD5"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1CF4240" w14:textId="350807AD" w:rsidR="00526FE0" w:rsidRDefault="00526FE0" w:rsidP="00D2078C">
            <w:pPr>
              <w:jc w:val="center"/>
            </w:pPr>
            <w:r w:rsidRPr="0053482E">
              <w:t>TOI32</w:t>
            </w:r>
          </w:p>
        </w:tc>
        <w:tc>
          <w:tcPr>
            <w:tcW w:w="5532" w:type="dxa"/>
          </w:tcPr>
          <w:p w14:paraId="272D62A9" w14:textId="31264F91" w:rsidR="00526FE0" w:rsidRDefault="00526FE0" w:rsidP="005379EE">
            <w:pPr>
              <w:cnfStyle w:val="000000100000" w:firstRow="0" w:lastRow="0" w:firstColumn="0" w:lastColumn="0" w:oddVBand="0" w:evenVBand="0" w:oddHBand="1" w:evenHBand="0" w:firstRowFirstColumn="0" w:firstRowLastColumn="0" w:lastRowFirstColumn="0" w:lastRowLastColumn="0"/>
            </w:pPr>
            <w:r w:rsidRPr="00D401C9">
              <w:t>Southern Basketball Association Public Toilet</w:t>
            </w:r>
          </w:p>
        </w:tc>
        <w:tc>
          <w:tcPr>
            <w:tcW w:w="6894" w:type="dxa"/>
          </w:tcPr>
          <w:p w14:paraId="2A32F438" w14:textId="77777777" w:rsidR="00526FE0" w:rsidRPr="00D401C9" w:rsidRDefault="00526FE0" w:rsidP="005379EE">
            <w:pPr>
              <w:cnfStyle w:val="000000100000" w:firstRow="0" w:lastRow="0" w:firstColumn="0" w:lastColumn="0" w:oddVBand="0" w:evenVBand="0" w:oddHBand="1" w:evenHBand="0" w:firstRowFirstColumn="0" w:firstRowLastColumn="0" w:lastRowFirstColumn="0" w:lastRowLastColumn="0"/>
            </w:pPr>
          </w:p>
        </w:tc>
      </w:tr>
      <w:tr w:rsidR="00526FE0" w:rsidRPr="000A16CB" w14:paraId="0F305877" w14:textId="7FCFBF1D" w:rsidTr="001B5B98">
        <w:tc>
          <w:tcPr>
            <w:cnfStyle w:val="001000000000" w:firstRow="0" w:lastRow="0" w:firstColumn="1" w:lastColumn="0" w:oddVBand="0" w:evenVBand="0" w:oddHBand="0" w:evenHBand="0" w:firstRowFirstColumn="0" w:firstRowLastColumn="0" w:lastRowFirstColumn="0" w:lastRowLastColumn="0"/>
            <w:tcW w:w="0" w:type="dxa"/>
          </w:tcPr>
          <w:p w14:paraId="03C5143D" w14:textId="101B3B49" w:rsidR="00526FE0" w:rsidRDefault="00526FE0" w:rsidP="00D2078C">
            <w:pPr>
              <w:jc w:val="center"/>
            </w:pPr>
            <w:r w:rsidRPr="0053482E">
              <w:t>TOI33</w:t>
            </w:r>
          </w:p>
        </w:tc>
        <w:tc>
          <w:tcPr>
            <w:tcW w:w="5532" w:type="dxa"/>
          </w:tcPr>
          <w:p w14:paraId="3AA60C3D" w14:textId="25C72D84"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Landcox Park Public Toilet</w:t>
            </w:r>
          </w:p>
        </w:tc>
        <w:tc>
          <w:tcPr>
            <w:tcW w:w="6894" w:type="dxa"/>
          </w:tcPr>
          <w:p w14:paraId="5FE3B345"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49F5C663" w14:textId="3D614219"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CBE965C" w14:textId="7FBE2546" w:rsidR="00526FE0" w:rsidRPr="001B5B98" w:rsidRDefault="00526FE0" w:rsidP="00D2078C">
            <w:pPr>
              <w:jc w:val="center"/>
              <w:rPr>
                <w:color w:val="00B050"/>
              </w:rPr>
            </w:pPr>
            <w:r w:rsidRPr="001B5B98">
              <w:rPr>
                <w:color w:val="00B050"/>
              </w:rPr>
              <w:t>TOI34</w:t>
            </w:r>
          </w:p>
        </w:tc>
        <w:tc>
          <w:tcPr>
            <w:tcW w:w="5532" w:type="dxa"/>
          </w:tcPr>
          <w:p w14:paraId="469B2C0D" w14:textId="6529F180" w:rsidR="00526FE0" w:rsidRPr="001B5B98" w:rsidRDefault="00526FE0" w:rsidP="00D2078C">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Donald MacDonald Reserve Pavilion Public Toilet</w:t>
            </w:r>
          </w:p>
        </w:tc>
        <w:tc>
          <w:tcPr>
            <w:tcW w:w="6894" w:type="dxa"/>
          </w:tcPr>
          <w:p w14:paraId="57317F5D" w14:textId="54D57584" w:rsidR="00526FE0" w:rsidRPr="001B5B98" w:rsidRDefault="00A9142E" w:rsidP="00D2078C">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Recently constructed</w:t>
            </w:r>
          </w:p>
        </w:tc>
      </w:tr>
      <w:tr w:rsidR="00526FE0" w:rsidRPr="000A16CB" w14:paraId="7BB59087" w14:textId="20EFFB2A" w:rsidTr="001B5B98">
        <w:tc>
          <w:tcPr>
            <w:cnfStyle w:val="001000000000" w:firstRow="0" w:lastRow="0" w:firstColumn="1" w:lastColumn="0" w:oddVBand="0" w:evenVBand="0" w:oddHBand="0" w:evenHBand="0" w:firstRowFirstColumn="0" w:firstRowLastColumn="0" w:lastRowFirstColumn="0" w:lastRowLastColumn="0"/>
            <w:tcW w:w="0" w:type="dxa"/>
          </w:tcPr>
          <w:p w14:paraId="74C8B1BB" w14:textId="3CA8F2C1" w:rsidR="00526FE0" w:rsidRDefault="00526FE0" w:rsidP="00D2078C">
            <w:pPr>
              <w:jc w:val="center"/>
            </w:pPr>
            <w:r w:rsidRPr="0053482E">
              <w:lastRenderedPageBreak/>
              <w:t>TOI35</w:t>
            </w:r>
          </w:p>
        </w:tc>
        <w:tc>
          <w:tcPr>
            <w:tcW w:w="5532" w:type="dxa"/>
          </w:tcPr>
          <w:p w14:paraId="5257571B" w14:textId="15229F75"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Beaumaris Foreshore Public Toilet</w:t>
            </w:r>
          </w:p>
        </w:tc>
        <w:tc>
          <w:tcPr>
            <w:tcW w:w="6894" w:type="dxa"/>
          </w:tcPr>
          <w:p w14:paraId="31832EB5"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194499A6" w14:textId="10A3B54A"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F76968E" w14:textId="3875A790" w:rsidR="00526FE0" w:rsidRPr="001B5B98" w:rsidRDefault="00526FE0" w:rsidP="006C4ABD">
            <w:pPr>
              <w:jc w:val="center"/>
              <w:rPr>
                <w:color w:val="0070C0"/>
              </w:rPr>
            </w:pPr>
            <w:r w:rsidRPr="001B5B98">
              <w:rPr>
                <w:color w:val="0070C0"/>
              </w:rPr>
              <w:t>TOI36</w:t>
            </w:r>
          </w:p>
        </w:tc>
        <w:tc>
          <w:tcPr>
            <w:tcW w:w="5532" w:type="dxa"/>
          </w:tcPr>
          <w:p w14:paraId="037ACE2F" w14:textId="6C4C0AD1" w:rsidR="00526FE0" w:rsidRPr="001B5B98" w:rsidRDefault="00526FE0" w:rsidP="005379EE">
            <w:pPr>
              <w:cnfStyle w:val="000000100000" w:firstRow="0" w:lastRow="0" w:firstColumn="0" w:lastColumn="0" w:oddVBand="0" w:evenVBand="0" w:oddHBand="1" w:evenHBand="0" w:firstRowFirstColumn="0" w:firstRowLastColumn="0" w:lastRowFirstColumn="0" w:lastRowLastColumn="0"/>
              <w:rPr>
                <w:color w:val="0070C0"/>
              </w:rPr>
            </w:pPr>
            <w:r w:rsidRPr="001B5B98">
              <w:rPr>
                <w:color w:val="0070C0"/>
              </w:rPr>
              <w:t>Ricketts Point Bluestone Public Toilet</w:t>
            </w:r>
          </w:p>
        </w:tc>
        <w:tc>
          <w:tcPr>
            <w:tcW w:w="6894" w:type="dxa"/>
          </w:tcPr>
          <w:p w14:paraId="736EA20F" w14:textId="681CC2B9" w:rsidR="00526FE0" w:rsidRPr="001B5B98" w:rsidRDefault="003A1240" w:rsidP="005379EE">
            <w:pPr>
              <w:cnfStyle w:val="000000100000" w:firstRow="0" w:lastRow="0" w:firstColumn="0" w:lastColumn="0" w:oddVBand="0" w:evenVBand="0" w:oddHBand="1" w:evenHBand="0" w:firstRowFirstColumn="0" w:firstRowLastColumn="0" w:lastRowFirstColumn="0" w:lastRowLastColumn="0"/>
              <w:rPr>
                <w:color w:val="0070C0"/>
              </w:rPr>
            </w:pPr>
            <w:r w:rsidRPr="001B5B98">
              <w:rPr>
                <w:color w:val="0070C0"/>
              </w:rPr>
              <w:t>Proposed for renewal under Public Toilet Strategy 2023-2028</w:t>
            </w:r>
          </w:p>
        </w:tc>
      </w:tr>
      <w:tr w:rsidR="00526FE0" w:rsidRPr="000A16CB" w14:paraId="550E9837" w14:textId="764C12E8" w:rsidTr="001B5B98">
        <w:tc>
          <w:tcPr>
            <w:cnfStyle w:val="001000000000" w:firstRow="0" w:lastRow="0" w:firstColumn="1" w:lastColumn="0" w:oddVBand="0" w:evenVBand="0" w:oddHBand="0" w:evenHBand="0" w:firstRowFirstColumn="0" w:firstRowLastColumn="0" w:lastRowFirstColumn="0" w:lastRowLastColumn="0"/>
            <w:tcW w:w="0" w:type="dxa"/>
          </w:tcPr>
          <w:p w14:paraId="77C72E19" w14:textId="14AA03CD" w:rsidR="00526FE0" w:rsidRDefault="00526FE0" w:rsidP="006C4ABD">
            <w:pPr>
              <w:jc w:val="center"/>
            </w:pPr>
            <w:r w:rsidRPr="0053482E">
              <w:t>TOI37</w:t>
            </w:r>
          </w:p>
        </w:tc>
        <w:tc>
          <w:tcPr>
            <w:tcW w:w="5532" w:type="dxa"/>
          </w:tcPr>
          <w:p w14:paraId="2F406926" w14:textId="3C47E06C" w:rsidR="00526FE0" w:rsidRDefault="00526FE0" w:rsidP="005379EE">
            <w:pPr>
              <w:cnfStyle w:val="000000000000" w:firstRow="0" w:lastRow="0" w:firstColumn="0" w:lastColumn="0" w:oddVBand="0" w:evenVBand="0" w:oddHBand="0" w:evenHBand="0" w:firstRowFirstColumn="0" w:firstRowLastColumn="0" w:lastRowFirstColumn="0" w:lastRowLastColumn="0"/>
            </w:pPr>
            <w:r w:rsidRPr="00D401C9">
              <w:t>Ricketts Point Foreshore Automated Public Toilet</w:t>
            </w:r>
          </w:p>
        </w:tc>
        <w:tc>
          <w:tcPr>
            <w:tcW w:w="6894" w:type="dxa"/>
          </w:tcPr>
          <w:p w14:paraId="5F7E390D" w14:textId="77777777" w:rsidR="00526FE0" w:rsidRPr="00D401C9"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1A4874B9" w14:textId="085FA1C9"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BF265C6" w14:textId="596083B2" w:rsidR="00526FE0" w:rsidRPr="001B5B98" w:rsidRDefault="00526FE0" w:rsidP="00D2078C">
            <w:pPr>
              <w:jc w:val="center"/>
              <w:rPr>
                <w:color w:val="00B050"/>
              </w:rPr>
            </w:pPr>
            <w:r w:rsidRPr="001B5B98">
              <w:rPr>
                <w:color w:val="00B050"/>
              </w:rPr>
              <w:t>TOI38</w:t>
            </w:r>
          </w:p>
        </w:tc>
        <w:tc>
          <w:tcPr>
            <w:tcW w:w="5532" w:type="dxa"/>
          </w:tcPr>
          <w:p w14:paraId="0D373712" w14:textId="2C7969AD" w:rsidR="00526FE0" w:rsidRPr="001B5B98" w:rsidRDefault="00526FE0" w:rsidP="00D2078C">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Royal Avenue Parklands Public Toilet</w:t>
            </w:r>
          </w:p>
        </w:tc>
        <w:tc>
          <w:tcPr>
            <w:tcW w:w="6894" w:type="dxa"/>
          </w:tcPr>
          <w:p w14:paraId="57CE4B60" w14:textId="25C58587" w:rsidR="00526FE0" w:rsidRPr="001B5B98" w:rsidRDefault="000B5A4C" w:rsidP="00D2078C">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Recently constructed</w:t>
            </w:r>
          </w:p>
        </w:tc>
      </w:tr>
      <w:tr w:rsidR="00526FE0" w:rsidRPr="000A16CB" w14:paraId="6F14A601" w14:textId="202E73EC" w:rsidTr="001B5B98">
        <w:tc>
          <w:tcPr>
            <w:cnfStyle w:val="001000000000" w:firstRow="0" w:lastRow="0" w:firstColumn="1" w:lastColumn="0" w:oddVBand="0" w:evenVBand="0" w:oddHBand="0" w:evenHBand="0" w:firstRowFirstColumn="0" w:firstRowLastColumn="0" w:lastRowFirstColumn="0" w:lastRowLastColumn="0"/>
            <w:tcW w:w="0" w:type="dxa"/>
          </w:tcPr>
          <w:p w14:paraId="68B2A61C" w14:textId="66A934A7" w:rsidR="00526FE0" w:rsidRPr="000B5A4C" w:rsidRDefault="00526FE0" w:rsidP="00D2078C">
            <w:pPr>
              <w:jc w:val="center"/>
            </w:pPr>
            <w:r w:rsidRPr="000B5A4C">
              <w:t>TOI39</w:t>
            </w:r>
          </w:p>
        </w:tc>
        <w:tc>
          <w:tcPr>
            <w:tcW w:w="5532" w:type="dxa"/>
          </w:tcPr>
          <w:p w14:paraId="289B7643" w14:textId="48D7CE8A" w:rsidR="00526FE0" w:rsidRPr="000B5A4C" w:rsidRDefault="00526FE0" w:rsidP="005379EE">
            <w:pPr>
              <w:cnfStyle w:val="000000000000" w:firstRow="0" w:lastRow="0" w:firstColumn="0" w:lastColumn="0" w:oddVBand="0" w:evenVBand="0" w:oddHBand="0" w:evenHBand="0" w:firstRowFirstColumn="0" w:firstRowLastColumn="0" w:lastRowFirstColumn="0" w:lastRowLastColumn="0"/>
            </w:pPr>
            <w:r w:rsidRPr="000B5A4C">
              <w:t>Sandringham Athletics Pavilion Public Toilet</w:t>
            </w:r>
          </w:p>
        </w:tc>
        <w:tc>
          <w:tcPr>
            <w:tcW w:w="6894" w:type="dxa"/>
          </w:tcPr>
          <w:p w14:paraId="3121FA9A" w14:textId="77777777" w:rsidR="00526FE0" w:rsidRPr="000B5A4C" w:rsidRDefault="00526FE0" w:rsidP="005379EE">
            <w:pPr>
              <w:cnfStyle w:val="000000000000" w:firstRow="0" w:lastRow="0" w:firstColumn="0" w:lastColumn="0" w:oddVBand="0" w:evenVBand="0" w:oddHBand="0" w:evenHBand="0" w:firstRowFirstColumn="0" w:firstRowLastColumn="0" w:lastRowFirstColumn="0" w:lastRowLastColumn="0"/>
            </w:pPr>
          </w:p>
        </w:tc>
      </w:tr>
      <w:tr w:rsidR="00526FE0" w:rsidRPr="000A16CB" w14:paraId="1522EA01" w14:textId="7F97C5ED"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6316103" w14:textId="0455E794" w:rsidR="00526FE0" w:rsidRPr="001B5B98" w:rsidRDefault="00526FE0" w:rsidP="00D2078C">
            <w:pPr>
              <w:jc w:val="center"/>
              <w:rPr>
                <w:color w:val="00B050"/>
              </w:rPr>
            </w:pPr>
            <w:r w:rsidRPr="001B5B98">
              <w:rPr>
                <w:color w:val="00B050"/>
              </w:rPr>
              <w:t>TOI40</w:t>
            </w:r>
          </w:p>
        </w:tc>
        <w:tc>
          <w:tcPr>
            <w:tcW w:w="5532" w:type="dxa"/>
          </w:tcPr>
          <w:p w14:paraId="2F637241" w14:textId="1A1B62EB" w:rsidR="00526FE0" w:rsidRPr="001B5B98" w:rsidRDefault="00526FE0" w:rsidP="00D2078C">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Destructor Reserve Pavilion Public Toilet</w:t>
            </w:r>
          </w:p>
        </w:tc>
        <w:tc>
          <w:tcPr>
            <w:tcW w:w="6894" w:type="dxa"/>
          </w:tcPr>
          <w:p w14:paraId="7C910915" w14:textId="54B0BC75" w:rsidR="00526FE0" w:rsidRPr="001B5B98" w:rsidRDefault="000B5A4C" w:rsidP="00D2078C">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Recently constructed</w:t>
            </w:r>
          </w:p>
        </w:tc>
      </w:tr>
      <w:tr w:rsidR="005849B6" w:rsidRPr="000A16CB" w14:paraId="334CD367" w14:textId="631671B9" w:rsidTr="001B5B98">
        <w:tc>
          <w:tcPr>
            <w:cnfStyle w:val="001000000000" w:firstRow="0" w:lastRow="0" w:firstColumn="1" w:lastColumn="0" w:oddVBand="0" w:evenVBand="0" w:oddHBand="0" w:evenHBand="0" w:firstRowFirstColumn="0" w:firstRowLastColumn="0" w:lastRowFirstColumn="0" w:lastRowLastColumn="0"/>
            <w:tcW w:w="0" w:type="dxa"/>
          </w:tcPr>
          <w:p w14:paraId="7777D94A" w14:textId="6EA1C45F" w:rsidR="005849B6" w:rsidRPr="000B5A4C" w:rsidRDefault="005849B6" w:rsidP="00D2078C">
            <w:pPr>
              <w:jc w:val="center"/>
            </w:pPr>
            <w:r w:rsidRPr="000B5A4C">
              <w:t>TOI41</w:t>
            </w:r>
          </w:p>
        </w:tc>
        <w:tc>
          <w:tcPr>
            <w:tcW w:w="5532" w:type="dxa"/>
          </w:tcPr>
          <w:p w14:paraId="4BD7DD2D" w14:textId="27AEA298" w:rsidR="005849B6" w:rsidRPr="000B5A4C" w:rsidRDefault="005849B6" w:rsidP="005849B6">
            <w:pPr>
              <w:cnfStyle w:val="000000000000" w:firstRow="0" w:lastRow="0" w:firstColumn="0" w:lastColumn="0" w:oddVBand="0" w:evenVBand="0" w:oddHBand="0" w:evenHBand="0" w:firstRowFirstColumn="0" w:firstRowLastColumn="0" w:lastRowFirstColumn="0" w:lastRowLastColumn="0"/>
            </w:pPr>
            <w:r w:rsidRPr="000B5A4C">
              <w:t>Tulip Street Baseball Pavilion Public Toilet</w:t>
            </w:r>
          </w:p>
        </w:tc>
        <w:tc>
          <w:tcPr>
            <w:tcW w:w="6894" w:type="dxa"/>
          </w:tcPr>
          <w:p w14:paraId="6F15B33A" w14:textId="1936051D" w:rsidR="005849B6" w:rsidRPr="000B5A4C" w:rsidRDefault="005849B6" w:rsidP="005849B6">
            <w:pPr>
              <w:cnfStyle w:val="000000000000" w:firstRow="0" w:lastRow="0" w:firstColumn="0" w:lastColumn="0" w:oddVBand="0" w:evenVBand="0" w:oddHBand="0" w:evenHBand="0" w:firstRowFirstColumn="0" w:firstRowLastColumn="0" w:lastRowFirstColumn="0" w:lastRowLastColumn="0"/>
            </w:pPr>
            <w:r>
              <w:rPr>
                <w:color w:val="FF0000"/>
              </w:rPr>
              <w:t>Planned reconstruction under the Sportsground Pavilion Improvement Plan</w:t>
            </w:r>
          </w:p>
        </w:tc>
      </w:tr>
      <w:tr w:rsidR="005849B6" w:rsidRPr="000A16CB" w14:paraId="62517C3A" w14:textId="2E899CED"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556D7E8" w14:textId="4EF765C6" w:rsidR="005849B6" w:rsidRPr="000B5A4C" w:rsidRDefault="005849B6" w:rsidP="00D2078C">
            <w:pPr>
              <w:jc w:val="center"/>
            </w:pPr>
            <w:r w:rsidRPr="000B5A4C">
              <w:t>TOI42</w:t>
            </w:r>
          </w:p>
        </w:tc>
        <w:tc>
          <w:tcPr>
            <w:tcW w:w="5532" w:type="dxa"/>
          </w:tcPr>
          <w:p w14:paraId="0FA5AFAF" w14:textId="71A07729"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r w:rsidRPr="000B5A4C">
              <w:t>Trevor Barker Beach Oval Toilets &amp; Shelter</w:t>
            </w:r>
          </w:p>
        </w:tc>
        <w:tc>
          <w:tcPr>
            <w:tcW w:w="6894" w:type="dxa"/>
          </w:tcPr>
          <w:p w14:paraId="7055F674" w14:textId="77777777"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6C51E9A9" w14:textId="2CDCAF7C" w:rsidTr="001B5B98">
        <w:tc>
          <w:tcPr>
            <w:cnfStyle w:val="001000000000" w:firstRow="0" w:lastRow="0" w:firstColumn="1" w:lastColumn="0" w:oddVBand="0" w:evenVBand="0" w:oddHBand="0" w:evenHBand="0" w:firstRowFirstColumn="0" w:firstRowLastColumn="0" w:lastRowFirstColumn="0" w:lastRowLastColumn="0"/>
            <w:tcW w:w="0" w:type="dxa"/>
          </w:tcPr>
          <w:p w14:paraId="6B17AAFD" w14:textId="0408411D" w:rsidR="005849B6" w:rsidRPr="000B5A4C" w:rsidRDefault="005849B6" w:rsidP="00D2078C">
            <w:pPr>
              <w:jc w:val="center"/>
            </w:pPr>
            <w:r w:rsidRPr="000B5A4C">
              <w:t>TOI43</w:t>
            </w:r>
          </w:p>
        </w:tc>
        <w:tc>
          <w:tcPr>
            <w:tcW w:w="5532" w:type="dxa"/>
          </w:tcPr>
          <w:p w14:paraId="060797A9" w14:textId="340846D9" w:rsidR="005849B6" w:rsidRPr="000B5A4C" w:rsidRDefault="005849B6" w:rsidP="005849B6">
            <w:pPr>
              <w:cnfStyle w:val="000000000000" w:firstRow="0" w:lastRow="0" w:firstColumn="0" w:lastColumn="0" w:oddVBand="0" w:evenVBand="0" w:oddHBand="0" w:evenHBand="0" w:firstRowFirstColumn="0" w:firstRowLastColumn="0" w:lastRowFirstColumn="0" w:lastRowLastColumn="0"/>
            </w:pPr>
            <w:r w:rsidRPr="000B5A4C">
              <w:t>Sandringham Station Automated Public Toilet</w:t>
            </w:r>
          </w:p>
        </w:tc>
        <w:tc>
          <w:tcPr>
            <w:tcW w:w="6894" w:type="dxa"/>
          </w:tcPr>
          <w:p w14:paraId="2944FEE4" w14:textId="77777777" w:rsidR="005849B6" w:rsidRPr="000B5A4C" w:rsidRDefault="005849B6" w:rsidP="005849B6">
            <w:pPr>
              <w:cnfStyle w:val="000000000000" w:firstRow="0" w:lastRow="0" w:firstColumn="0" w:lastColumn="0" w:oddVBand="0" w:evenVBand="0" w:oddHBand="0" w:evenHBand="0" w:firstRowFirstColumn="0" w:firstRowLastColumn="0" w:lastRowFirstColumn="0" w:lastRowLastColumn="0"/>
            </w:pPr>
          </w:p>
        </w:tc>
      </w:tr>
      <w:tr w:rsidR="005849B6" w:rsidRPr="000A16CB" w14:paraId="621031C8" w14:textId="56F3384F"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D7DEC3C" w14:textId="4BB6A364" w:rsidR="005849B6" w:rsidRPr="000B5A4C" w:rsidRDefault="005849B6" w:rsidP="00D2078C">
            <w:pPr>
              <w:jc w:val="center"/>
            </w:pPr>
            <w:r w:rsidRPr="000B5A4C">
              <w:t>TOI44</w:t>
            </w:r>
          </w:p>
        </w:tc>
        <w:tc>
          <w:tcPr>
            <w:tcW w:w="5532" w:type="dxa"/>
          </w:tcPr>
          <w:p w14:paraId="02DC8CBF" w14:textId="3C92BC7D"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r w:rsidRPr="000B5A4C">
              <w:t>Shipston Reserve Pavilion Public Toilet</w:t>
            </w:r>
          </w:p>
        </w:tc>
        <w:tc>
          <w:tcPr>
            <w:tcW w:w="6894" w:type="dxa"/>
          </w:tcPr>
          <w:p w14:paraId="4BC4137A" w14:textId="77777777"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0D57B823" w14:textId="3C2C14EC" w:rsidTr="001B5B98">
        <w:tc>
          <w:tcPr>
            <w:cnfStyle w:val="001000000000" w:firstRow="0" w:lastRow="0" w:firstColumn="1" w:lastColumn="0" w:oddVBand="0" w:evenVBand="0" w:oddHBand="0" w:evenHBand="0" w:firstRowFirstColumn="0" w:firstRowLastColumn="0" w:lastRowFirstColumn="0" w:lastRowLastColumn="0"/>
            <w:tcW w:w="0" w:type="dxa"/>
          </w:tcPr>
          <w:p w14:paraId="757747F2" w14:textId="7CA2716D" w:rsidR="005849B6" w:rsidRPr="001B5B98" w:rsidRDefault="005849B6" w:rsidP="00D2078C">
            <w:pPr>
              <w:jc w:val="center"/>
              <w:rPr>
                <w:color w:val="00B050"/>
              </w:rPr>
            </w:pPr>
            <w:r w:rsidRPr="001B5B98">
              <w:rPr>
                <w:color w:val="00B050"/>
              </w:rPr>
              <w:t>TOI45</w:t>
            </w:r>
          </w:p>
        </w:tc>
        <w:tc>
          <w:tcPr>
            <w:tcW w:w="5532" w:type="dxa"/>
          </w:tcPr>
          <w:p w14:paraId="7C100333" w14:textId="4B1CE38A" w:rsidR="005849B6" w:rsidRPr="001B5B98" w:rsidRDefault="005849B6" w:rsidP="00D2078C">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Sillitoe Reserve Pavilion Public Toilet</w:t>
            </w:r>
          </w:p>
        </w:tc>
        <w:tc>
          <w:tcPr>
            <w:tcW w:w="6894" w:type="dxa"/>
          </w:tcPr>
          <w:p w14:paraId="022B8744" w14:textId="37F739F7" w:rsidR="005849B6" w:rsidRPr="001B5B98" w:rsidRDefault="005849B6" w:rsidP="00D2078C">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Recently constructed</w:t>
            </w:r>
          </w:p>
        </w:tc>
      </w:tr>
      <w:tr w:rsidR="005849B6" w:rsidRPr="000A16CB" w14:paraId="72A65E8F" w14:textId="5AF0F3E6"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93FCCE3" w14:textId="7EE66173" w:rsidR="005849B6" w:rsidRPr="000B5A4C" w:rsidRDefault="005849B6" w:rsidP="00D2078C">
            <w:pPr>
              <w:jc w:val="center"/>
            </w:pPr>
            <w:r w:rsidRPr="000B5A4C">
              <w:t>TOI46</w:t>
            </w:r>
          </w:p>
        </w:tc>
        <w:tc>
          <w:tcPr>
            <w:tcW w:w="5532" w:type="dxa"/>
          </w:tcPr>
          <w:p w14:paraId="1FA406D2" w14:textId="2E51EF2A"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r w:rsidRPr="000B5A4C">
              <w:t>Simpson Reserve Pavilion Toilet</w:t>
            </w:r>
          </w:p>
        </w:tc>
        <w:tc>
          <w:tcPr>
            <w:tcW w:w="6894" w:type="dxa"/>
          </w:tcPr>
          <w:p w14:paraId="68C9A13C" w14:textId="77777777"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0933E93A" w14:textId="1A3B741C" w:rsidTr="001B5B98">
        <w:tc>
          <w:tcPr>
            <w:cnfStyle w:val="001000000000" w:firstRow="0" w:lastRow="0" w:firstColumn="1" w:lastColumn="0" w:oddVBand="0" w:evenVBand="0" w:oddHBand="0" w:evenHBand="0" w:firstRowFirstColumn="0" w:firstRowLastColumn="0" w:lastRowFirstColumn="0" w:lastRowLastColumn="0"/>
            <w:tcW w:w="0" w:type="dxa"/>
          </w:tcPr>
          <w:p w14:paraId="73867D98" w14:textId="6735668C" w:rsidR="005849B6" w:rsidRPr="001B5B98" w:rsidRDefault="005849B6" w:rsidP="001B5B98">
            <w:pPr>
              <w:jc w:val="center"/>
              <w:rPr>
                <w:color w:val="00B050"/>
              </w:rPr>
            </w:pPr>
            <w:r w:rsidRPr="001B5B98">
              <w:rPr>
                <w:color w:val="00B050"/>
              </w:rPr>
              <w:t>TOI47</w:t>
            </w:r>
          </w:p>
        </w:tc>
        <w:tc>
          <w:tcPr>
            <w:tcW w:w="5532" w:type="dxa"/>
          </w:tcPr>
          <w:p w14:paraId="098D34EC" w14:textId="1850E36B" w:rsidR="005849B6" w:rsidRPr="001B5B98" w:rsidRDefault="005849B6" w:rsidP="005849B6">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Southey Street Foreshore Public Toilet</w:t>
            </w:r>
          </w:p>
        </w:tc>
        <w:tc>
          <w:tcPr>
            <w:tcW w:w="6894" w:type="dxa"/>
          </w:tcPr>
          <w:p w14:paraId="75E20C91" w14:textId="009F5EBA" w:rsidR="005849B6" w:rsidRPr="001B5B98" w:rsidRDefault="005849B6" w:rsidP="005849B6">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Recently constructed</w:t>
            </w:r>
          </w:p>
        </w:tc>
      </w:tr>
      <w:tr w:rsidR="005849B6" w:rsidRPr="000A16CB" w14:paraId="2F931537" w14:textId="7C0911EE"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786FEFC" w14:textId="06ABE6C0" w:rsidR="005849B6" w:rsidRPr="000B5A4C" w:rsidRDefault="005849B6" w:rsidP="00D2078C">
            <w:pPr>
              <w:jc w:val="center"/>
            </w:pPr>
            <w:r w:rsidRPr="000B5A4C">
              <w:t>TOI48</w:t>
            </w:r>
          </w:p>
        </w:tc>
        <w:tc>
          <w:tcPr>
            <w:tcW w:w="5532" w:type="dxa"/>
          </w:tcPr>
          <w:p w14:paraId="00F0C3C5" w14:textId="72314C72"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r w:rsidRPr="000B5A4C">
              <w:t>Table Rock Foreshore Public Toilet</w:t>
            </w:r>
          </w:p>
        </w:tc>
        <w:tc>
          <w:tcPr>
            <w:tcW w:w="6894" w:type="dxa"/>
          </w:tcPr>
          <w:p w14:paraId="0301D006" w14:textId="77777777"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4AF0FDEB" w14:textId="779633B1" w:rsidTr="001B5B98">
        <w:tc>
          <w:tcPr>
            <w:cnfStyle w:val="001000000000" w:firstRow="0" w:lastRow="0" w:firstColumn="1" w:lastColumn="0" w:oddVBand="0" w:evenVBand="0" w:oddHBand="0" w:evenHBand="0" w:firstRowFirstColumn="0" w:firstRowLastColumn="0" w:lastRowFirstColumn="0" w:lastRowLastColumn="0"/>
            <w:tcW w:w="0" w:type="dxa"/>
          </w:tcPr>
          <w:p w14:paraId="38A19EBF" w14:textId="0BBFF7B8" w:rsidR="005849B6" w:rsidRPr="000B5A4C" w:rsidRDefault="005849B6" w:rsidP="00D2078C">
            <w:pPr>
              <w:jc w:val="center"/>
            </w:pPr>
            <w:r w:rsidRPr="000B5A4C">
              <w:t>TOI49</w:t>
            </w:r>
          </w:p>
        </w:tc>
        <w:tc>
          <w:tcPr>
            <w:tcW w:w="5532" w:type="dxa"/>
          </w:tcPr>
          <w:p w14:paraId="2B53DA78" w14:textId="684EA3AD" w:rsidR="005849B6" w:rsidRPr="000B5A4C" w:rsidRDefault="005849B6" w:rsidP="005849B6">
            <w:pPr>
              <w:cnfStyle w:val="000000000000" w:firstRow="0" w:lastRow="0" w:firstColumn="0" w:lastColumn="0" w:oddVBand="0" w:evenVBand="0" w:oddHBand="0" w:evenHBand="0" w:firstRowFirstColumn="0" w:firstRowLastColumn="0" w:lastRowFirstColumn="0" w:lastRowLastColumn="0"/>
            </w:pPr>
            <w:r w:rsidRPr="000B5A4C">
              <w:t>Dendy Park Public Toilet (Dacey Street)</w:t>
            </w:r>
          </w:p>
        </w:tc>
        <w:tc>
          <w:tcPr>
            <w:tcW w:w="6894" w:type="dxa"/>
          </w:tcPr>
          <w:p w14:paraId="584A1260" w14:textId="77777777" w:rsidR="005849B6" w:rsidRPr="000B5A4C" w:rsidRDefault="005849B6" w:rsidP="005849B6">
            <w:pPr>
              <w:cnfStyle w:val="000000000000" w:firstRow="0" w:lastRow="0" w:firstColumn="0" w:lastColumn="0" w:oddVBand="0" w:evenVBand="0" w:oddHBand="0" w:evenHBand="0" w:firstRowFirstColumn="0" w:firstRowLastColumn="0" w:lastRowFirstColumn="0" w:lastRowLastColumn="0"/>
            </w:pPr>
          </w:p>
        </w:tc>
      </w:tr>
      <w:tr w:rsidR="005849B6" w:rsidRPr="000A16CB" w14:paraId="4C524F04" w14:textId="2CAFCE35"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A49EF6C" w14:textId="5E8F0883" w:rsidR="005849B6" w:rsidRPr="001B5B98" w:rsidRDefault="005849B6" w:rsidP="00D2078C">
            <w:pPr>
              <w:jc w:val="center"/>
              <w:rPr>
                <w:color w:val="00B050"/>
              </w:rPr>
            </w:pPr>
            <w:r w:rsidRPr="001B5B98">
              <w:rPr>
                <w:color w:val="00B050"/>
              </w:rPr>
              <w:t>TOI50</w:t>
            </w:r>
          </w:p>
        </w:tc>
        <w:tc>
          <w:tcPr>
            <w:tcW w:w="5532" w:type="dxa"/>
          </w:tcPr>
          <w:p w14:paraId="2172CDEA" w14:textId="2BEA2434" w:rsidR="005849B6" w:rsidRPr="001B5B98" w:rsidRDefault="005849B6" w:rsidP="00D2078C">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Thomas Street Reserve Public Toilet and Changing Place</w:t>
            </w:r>
          </w:p>
        </w:tc>
        <w:tc>
          <w:tcPr>
            <w:tcW w:w="6894" w:type="dxa"/>
          </w:tcPr>
          <w:p w14:paraId="6F869F38" w14:textId="5FB02704" w:rsidR="005849B6" w:rsidRPr="001B5B98" w:rsidRDefault="005849B6" w:rsidP="00D2078C">
            <w:pPr>
              <w:cnfStyle w:val="000000100000" w:firstRow="0" w:lastRow="0" w:firstColumn="0" w:lastColumn="0" w:oddVBand="0" w:evenVBand="0" w:oddHBand="1" w:evenHBand="0" w:firstRowFirstColumn="0" w:firstRowLastColumn="0" w:lastRowFirstColumn="0" w:lastRowLastColumn="0"/>
              <w:rPr>
                <w:color w:val="00B050"/>
              </w:rPr>
            </w:pPr>
            <w:r w:rsidRPr="001B5B98">
              <w:rPr>
                <w:color w:val="00B050"/>
              </w:rPr>
              <w:t>Recently constructed</w:t>
            </w:r>
          </w:p>
        </w:tc>
      </w:tr>
      <w:tr w:rsidR="005849B6" w:rsidRPr="000A16CB" w14:paraId="14C69E79" w14:textId="1A970AA0" w:rsidTr="001B5B98">
        <w:tc>
          <w:tcPr>
            <w:cnfStyle w:val="001000000000" w:firstRow="0" w:lastRow="0" w:firstColumn="1" w:lastColumn="0" w:oddVBand="0" w:evenVBand="0" w:oddHBand="0" w:evenHBand="0" w:firstRowFirstColumn="0" w:firstRowLastColumn="0" w:lastRowFirstColumn="0" w:lastRowLastColumn="0"/>
            <w:tcW w:w="0" w:type="dxa"/>
          </w:tcPr>
          <w:p w14:paraId="0CAE3176" w14:textId="30466C0C" w:rsidR="005849B6" w:rsidRPr="00526FE0" w:rsidRDefault="005849B6" w:rsidP="00D2078C">
            <w:pPr>
              <w:jc w:val="center"/>
              <w:rPr>
                <w:color w:val="FF0000"/>
              </w:rPr>
            </w:pPr>
            <w:r w:rsidRPr="00526FE0">
              <w:rPr>
                <w:color w:val="FF0000"/>
              </w:rPr>
              <w:t>TOI51</w:t>
            </w:r>
          </w:p>
        </w:tc>
        <w:tc>
          <w:tcPr>
            <w:tcW w:w="5532" w:type="dxa"/>
          </w:tcPr>
          <w:p w14:paraId="11AC29A7" w14:textId="507B9823" w:rsidR="005849B6" w:rsidRPr="00526FE0" w:rsidRDefault="005849B6" w:rsidP="005849B6">
            <w:pPr>
              <w:cnfStyle w:val="000000000000" w:firstRow="0" w:lastRow="0" w:firstColumn="0" w:lastColumn="0" w:oddVBand="0" w:evenVBand="0" w:oddHBand="0" w:evenHBand="0" w:firstRowFirstColumn="0" w:firstRowLastColumn="0" w:lastRowFirstColumn="0" w:lastRowLastColumn="0"/>
              <w:rPr>
                <w:color w:val="FF0000"/>
              </w:rPr>
            </w:pPr>
            <w:r w:rsidRPr="00526FE0">
              <w:rPr>
                <w:color w:val="FF0000"/>
              </w:rPr>
              <w:t>Thomas Street Carpark Automated Public Toilet</w:t>
            </w:r>
          </w:p>
        </w:tc>
        <w:tc>
          <w:tcPr>
            <w:tcW w:w="6894" w:type="dxa"/>
          </w:tcPr>
          <w:p w14:paraId="2F7F6987" w14:textId="74C86297" w:rsidR="005849B6" w:rsidRPr="00526FE0" w:rsidRDefault="005849B6" w:rsidP="005849B6">
            <w:pPr>
              <w:cnfStyle w:val="000000000000" w:firstRow="0" w:lastRow="0" w:firstColumn="0" w:lastColumn="0" w:oddVBand="0" w:evenVBand="0" w:oddHBand="0" w:evenHBand="0" w:firstRowFirstColumn="0" w:firstRowLastColumn="0" w:lastRowFirstColumn="0" w:lastRowLastColumn="0"/>
              <w:rPr>
                <w:color w:val="FF0000"/>
              </w:rPr>
            </w:pPr>
            <w:r>
              <w:rPr>
                <w:color w:val="FF0000"/>
              </w:rPr>
              <w:t>Planned reconstruction under the Public Toilet Strategy 2019-2023</w:t>
            </w:r>
          </w:p>
        </w:tc>
      </w:tr>
      <w:tr w:rsidR="005849B6" w:rsidRPr="000A16CB" w14:paraId="34336D80" w14:textId="46002BDF"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2BA4147" w14:textId="18ABD5C3" w:rsidR="005849B6" w:rsidRPr="000B5A4C" w:rsidRDefault="005849B6" w:rsidP="00D2078C">
            <w:pPr>
              <w:jc w:val="center"/>
            </w:pPr>
            <w:r w:rsidRPr="000B5A4C">
              <w:t>TOI52</w:t>
            </w:r>
          </w:p>
        </w:tc>
        <w:tc>
          <w:tcPr>
            <w:tcW w:w="5532" w:type="dxa"/>
          </w:tcPr>
          <w:p w14:paraId="5E6718E8" w14:textId="308847DD"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r w:rsidRPr="000B5A4C">
              <w:t>Dendy Park Public Toilet (playground)</w:t>
            </w:r>
          </w:p>
        </w:tc>
        <w:tc>
          <w:tcPr>
            <w:tcW w:w="6894" w:type="dxa"/>
          </w:tcPr>
          <w:p w14:paraId="0F9FDCF6" w14:textId="77777777" w:rsidR="005849B6" w:rsidRPr="000A16CB" w:rsidRDefault="005849B6" w:rsidP="005849B6">
            <w:pPr>
              <w:cnfStyle w:val="000000100000" w:firstRow="0" w:lastRow="0" w:firstColumn="0" w:lastColumn="0" w:oddVBand="0" w:evenVBand="0" w:oddHBand="1" w:evenHBand="0" w:firstRowFirstColumn="0" w:firstRowLastColumn="0" w:lastRowFirstColumn="0" w:lastRowLastColumn="0"/>
              <w:rPr>
                <w:color w:val="70AD47" w:themeColor="accent6"/>
              </w:rPr>
            </w:pPr>
          </w:p>
        </w:tc>
      </w:tr>
      <w:tr w:rsidR="005849B6" w:rsidRPr="000A16CB" w14:paraId="6B04E177" w14:textId="02EC7FC5" w:rsidTr="001B5B98">
        <w:tc>
          <w:tcPr>
            <w:cnfStyle w:val="001000000000" w:firstRow="0" w:lastRow="0" w:firstColumn="1" w:lastColumn="0" w:oddVBand="0" w:evenVBand="0" w:oddHBand="0" w:evenHBand="0" w:firstRowFirstColumn="0" w:firstRowLastColumn="0" w:lastRowFirstColumn="0" w:lastRowLastColumn="0"/>
            <w:tcW w:w="0" w:type="dxa"/>
          </w:tcPr>
          <w:p w14:paraId="33FC8C96" w14:textId="133465AC" w:rsidR="005849B6" w:rsidRPr="001B5B98" w:rsidRDefault="005849B6" w:rsidP="00D2078C">
            <w:pPr>
              <w:jc w:val="center"/>
              <w:rPr>
                <w:color w:val="00B050"/>
              </w:rPr>
            </w:pPr>
            <w:r w:rsidRPr="001B5B98">
              <w:rPr>
                <w:color w:val="00B050"/>
              </w:rPr>
              <w:t>TOI53</w:t>
            </w:r>
          </w:p>
        </w:tc>
        <w:tc>
          <w:tcPr>
            <w:tcW w:w="5532" w:type="dxa"/>
          </w:tcPr>
          <w:p w14:paraId="7AAA1C19" w14:textId="7739B842" w:rsidR="005849B6" w:rsidRPr="001B5B98" w:rsidRDefault="005849B6" w:rsidP="00D2078C">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Well Street Public Toilet and Changing Place</w:t>
            </w:r>
          </w:p>
        </w:tc>
        <w:tc>
          <w:tcPr>
            <w:tcW w:w="6894" w:type="dxa"/>
          </w:tcPr>
          <w:p w14:paraId="45EE5719" w14:textId="3EDEA546" w:rsidR="005849B6" w:rsidRPr="001B5B98" w:rsidRDefault="005849B6" w:rsidP="00D2078C">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Recently constructed</w:t>
            </w:r>
          </w:p>
        </w:tc>
      </w:tr>
      <w:tr w:rsidR="005849B6" w:rsidRPr="000A16CB" w14:paraId="6E37B155" w14:textId="63902C34"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54A9222" w14:textId="5C2D2411" w:rsidR="005849B6" w:rsidRPr="000B5A4C" w:rsidRDefault="005849B6" w:rsidP="00D2078C">
            <w:pPr>
              <w:jc w:val="center"/>
            </w:pPr>
            <w:r w:rsidRPr="000B5A4C">
              <w:t>TOI54</w:t>
            </w:r>
          </w:p>
        </w:tc>
        <w:tc>
          <w:tcPr>
            <w:tcW w:w="5532" w:type="dxa"/>
          </w:tcPr>
          <w:p w14:paraId="08D4FE98" w14:textId="7C5EA70C" w:rsidR="005849B6" w:rsidRPr="000B5A4C" w:rsidRDefault="005849B6" w:rsidP="005849B6">
            <w:pPr>
              <w:cnfStyle w:val="000000100000" w:firstRow="0" w:lastRow="0" w:firstColumn="0" w:lastColumn="0" w:oddVBand="0" w:evenVBand="0" w:oddHBand="1" w:evenHBand="0" w:firstRowFirstColumn="0" w:firstRowLastColumn="0" w:lastRowFirstColumn="0" w:lastRowLastColumn="0"/>
            </w:pPr>
            <w:r w:rsidRPr="000B5A4C">
              <w:t>Whyte Street Public Toilet</w:t>
            </w:r>
          </w:p>
        </w:tc>
        <w:tc>
          <w:tcPr>
            <w:tcW w:w="6894" w:type="dxa"/>
          </w:tcPr>
          <w:p w14:paraId="2CFCBABB" w14:textId="77777777" w:rsidR="005849B6" w:rsidRPr="00D401C9"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126BB562" w14:textId="76946ABA" w:rsidTr="001B5B98">
        <w:tc>
          <w:tcPr>
            <w:cnfStyle w:val="001000000000" w:firstRow="0" w:lastRow="0" w:firstColumn="1" w:lastColumn="0" w:oddVBand="0" w:evenVBand="0" w:oddHBand="0" w:evenHBand="0" w:firstRowFirstColumn="0" w:firstRowLastColumn="0" w:lastRowFirstColumn="0" w:lastRowLastColumn="0"/>
            <w:tcW w:w="0" w:type="dxa"/>
          </w:tcPr>
          <w:p w14:paraId="699AF8D8" w14:textId="4ACD7CF0" w:rsidR="005849B6" w:rsidRPr="001B5B98" w:rsidRDefault="005849B6" w:rsidP="00D2078C">
            <w:pPr>
              <w:jc w:val="center"/>
              <w:rPr>
                <w:color w:val="00B050"/>
              </w:rPr>
            </w:pPr>
            <w:r w:rsidRPr="001B5B98">
              <w:rPr>
                <w:color w:val="00B050"/>
              </w:rPr>
              <w:t>TOI55</w:t>
            </w:r>
          </w:p>
        </w:tc>
        <w:tc>
          <w:tcPr>
            <w:tcW w:w="5532" w:type="dxa"/>
          </w:tcPr>
          <w:p w14:paraId="7949771E" w14:textId="563B66ED" w:rsidR="005849B6" w:rsidRPr="001B5B98" w:rsidRDefault="005849B6" w:rsidP="00D2078C">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William Street Reserve Pavilion Public Toilet</w:t>
            </w:r>
          </w:p>
        </w:tc>
        <w:tc>
          <w:tcPr>
            <w:tcW w:w="6894" w:type="dxa"/>
          </w:tcPr>
          <w:p w14:paraId="36CF56C2" w14:textId="7486FCC9" w:rsidR="005849B6" w:rsidRPr="001B5B98" w:rsidRDefault="005849B6" w:rsidP="00D2078C">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Recently constructed</w:t>
            </w:r>
          </w:p>
        </w:tc>
      </w:tr>
      <w:tr w:rsidR="005849B6" w:rsidRPr="000A16CB" w14:paraId="27527156" w14:textId="4B402D9D"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91A3144" w14:textId="483ED815" w:rsidR="005849B6" w:rsidRDefault="005849B6" w:rsidP="00D2078C">
            <w:pPr>
              <w:jc w:val="center"/>
            </w:pPr>
            <w:r w:rsidRPr="0053482E">
              <w:t>TOI56</w:t>
            </w:r>
          </w:p>
        </w:tc>
        <w:tc>
          <w:tcPr>
            <w:tcW w:w="5532" w:type="dxa"/>
          </w:tcPr>
          <w:p w14:paraId="0CE0CE2E" w14:textId="3FE87DC5" w:rsidR="005849B6" w:rsidRDefault="005849B6" w:rsidP="005849B6">
            <w:pPr>
              <w:cnfStyle w:val="000000100000" w:firstRow="0" w:lastRow="0" w:firstColumn="0" w:lastColumn="0" w:oddVBand="0" w:evenVBand="0" w:oddHBand="1" w:evenHBand="0" w:firstRowFirstColumn="0" w:firstRowLastColumn="0" w:lastRowFirstColumn="0" w:lastRowLastColumn="0"/>
            </w:pPr>
            <w:r w:rsidRPr="00D401C9">
              <w:t>Willis Lane Carpark Public Toilet</w:t>
            </w:r>
          </w:p>
        </w:tc>
        <w:tc>
          <w:tcPr>
            <w:tcW w:w="6894" w:type="dxa"/>
          </w:tcPr>
          <w:p w14:paraId="7822B167" w14:textId="77777777" w:rsidR="005849B6" w:rsidRPr="00D401C9"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1CF40B0E" w14:textId="65FCC6A9" w:rsidTr="001B5B98">
        <w:tc>
          <w:tcPr>
            <w:cnfStyle w:val="001000000000" w:firstRow="0" w:lastRow="0" w:firstColumn="1" w:lastColumn="0" w:oddVBand="0" w:evenVBand="0" w:oddHBand="0" w:evenHBand="0" w:firstRowFirstColumn="0" w:firstRowLastColumn="0" w:lastRowFirstColumn="0" w:lastRowLastColumn="0"/>
            <w:tcW w:w="0" w:type="dxa"/>
          </w:tcPr>
          <w:p w14:paraId="20D2B3AE" w14:textId="2DF46FC0" w:rsidR="005849B6" w:rsidRDefault="005849B6" w:rsidP="00D2078C">
            <w:pPr>
              <w:jc w:val="center"/>
            </w:pPr>
            <w:r w:rsidRPr="0053482E">
              <w:t>TOI57</w:t>
            </w:r>
          </w:p>
        </w:tc>
        <w:tc>
          <w:tcPr>
            <w:tcW w:w="5532" w:type="dxa"/>
          </w:tcPr>
          <w:p w14:paraId="4E43DFF8" w14:textId="552DC914" w:rsidR="005849B6" w:rsidRDefault="005849B6" w:rsidP="005849B6">
            <w:pPr>
              <w:cnfStyle w:val="000000000000" w:firstRow="0" w:lastRow="0" w:firstColumn="0" w:lastColumn="0" w:oddVBand="0" w:evenVBand="0" w:oddHBand="0" w:evenHBand="0" w:firstRowFirstColumn="0" w:firstRowLastColumn="0" w:lastRowFirstColumn="0" w:lastRowLastColumn="0"/>
            </w:pPr>
            <w:r w:rsidRPr="00D401C9">
              <w:t>Spink Street Public Toilet</w:t>
            </w:r>
          </w:p>
        </w:tc>
        <w:tc>
          <w:tcPr>
            <w:tcW w:w="6894" w:type="dxa"/>
          </w:tcPr>
          <w:p w14:paraId="2D5E202E" w14:textId="77777777" w:rsidR="005849B6" w:rsidRPr="00D401C9" w:rsidRDefault="005849B6" w:rsidP="005849B6">
            <w:pPr>
              <w:cnfStyle w:val="000000000000" w:firstRow="0" w:lastRow="0" w:firstColumn="0" w:lastColumn="0" w:oddVBand="0" w:evenVBand="0" w:oddHBand="0" w:evenHBand="0" w:firstRowFirstColumn="0" w:firstRowLastColumn="0" w:lastRowFirstColumn="0" w:lastRowLastColumn="0"/>
            </w:pPr>
          </w:p>
        </w:tc>
      </w:tr>
      <w:tr w:rsidR="005849B6" w:rsidRPr="000A16CB" w14:paraId="2CBE516C" w14:textId="0F0555F0"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958E962" w14:textId="156FF597" w:rsidR="005849B6" w:rsidRDefault="005849B6" w:rsidP="00D2078C">
            <w:pPr>
              <w:jc w:val="center"/>
            </w:pPr>
            <w:r w:rsidRPr="0053482E">
              <w:t>TOI58</w:t>
            </w:r>
          </w:p>
        </w:tc>
        <w:tc>
          <w:tcPr>
            <w:tcW w:w="5532" w:type="dxa"/>
          </w:tcPr>
          <w:p w14:paraId="42FE3183" w14:textId="5887EE4A" w:rsidR="005849B6" w:rsidRDefault="005849B6" w:rsidP="005849B6">
            <w:pPr>
              <w:cnfStyle w:val="000000100000" w:firstRow="0" w:lastRow="0" w:firstColumn="0" w:lastColumn="0" w:oddVBand="0" w:evenVBand="0" w:oddHBand="1" w:evenHBand="0" w:firstRowFirstColumn="0" w:firstRowLastColumn="0" w:lastRowFirstColumn="0" w:lastRowLastColumn="0"/>
            </w:pPr>
            <w:r w:rsidRPr="00D401C9">
              <w:t>Seaview Carpark Automated Public Toilet</w:t>
            </w:r>
          </w:p>
        </w:tc>
        <w:tc>
          <w:tcPr>
            <w:tcW w:w="6894" w:type="dxa"/>
          </w:tcPr>
          <w:p w14:paraId="5ABE87C4" w14:textId="77777777" w:rsidR="005849B6" w:rsidRPr="00D401C9"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44EA2E15" w14:textId="5A6B5127" w:rsidTr="001B5B98">
        <w:tc>
          <w:tcPr>
            <w:cnfStyle w:val="001000000000" w:firstRow="0" w:lastRow="0" w:firstColumn="1" w:lastColumn="0" w:oddVBand="0" w:evenVBand="0" w:oddHBand="0" w:evenHBand="0" w:firstRowFirstColumn="0" w:firstRowLastColumn="0" w:lastRowFirstColumn="0" w:lastRowLastColumn="0"/>
            <w:tcW w:w="0" w:type="dxa"/>
          </w:tcPr>
          <w:p w14:paraId="1C46661E" w14:textId="032D575C" w:rsidR="005849B6" w:rsidRDefault="005849B6" w:rsidP="00D2078C">
            <w:pPr>
              <w:jc w:val="center"/>
            </w:pPr>
            <w:r w:rsidRPr="001B5B98">
              <w:rPr>
                <w:color w:val="FF0000"/>
              </w:rPr>
              <w:t>TOI59</w:t>
            </w:r>
          </w:p>
        </w:tc>
        <w:tc>
          <w:tcPr>
            <w:tcW w:w="5532" w:type="dxa"/>
          </w:tcPr>
          <w:p w14:paraId="53C8441F" w14:textId="71CD678B" w:rsidR="005849B6" w:rsidRDefault="005849B6" w:rsidP="005849B6">
            <w:pPr>
              <w:cnfStyle w:val="000000000000" w:firstRow="0" w:lastRow="0" w:firstColumn="0" w:lastColumn="0" w:oddVBand="0" w:evenVBand="0" w:oddHBand="0" w:evenHBand="0" w:firstRowFirstColumn="0" w:firstRowLastColumn="0" w:lastRowFirstColumn="0" w:lastRowLastColumn="0"/>
            </w:pPr>
            <w:r w:rsidRPr="001B5B98">
              <w:rPr>
                <w:color w:val="FF0000"/>
              </w:rPr>
              <w:t>Peterson Reserve Pavilion Toilet</w:t>
            </w:r>
          </w:p>
        </w:tc>
        <w:tc>
          <w:tcPr>
            <w:tcW w:w="6894" w:type="dxa"/>
          </w:tcPr>
          <w:p w14:paraId="62153509" w14:textId="7EDA1A93" w:rsidR="005849B6" w:rsidRPr="00D401C9" w:rsidRDefault="005849B6" w:rsidP="005849B6">
            <w:pPr>
              <w:cnfStyle w:val="000000000000" w:firstRow="0" w:lastRow="0" w:firstColumn="0" w:lastColumn="0" w:oddVBand="0" w:evenVBand="0" w:oddHBand="0" w:evenHBand="0" w:firstRowFirstColumn="0" w:firstRowLastColumn="0" w:lastRowFirstColumn="0" w:lastRowLastColumn="0"/>
            </w:pPr>
            <w:r>
              <w:rPr>
                <w:color w:val="FF0000"/>
              </w:rPr>
              <w:t>Planned reconstruction under the Sportsground Pavilion Improvement Plan</w:t>
            </w:r>
          </w:p>
        </w:tc>
      </w:tr>
      <w:tr w:rsidR="005849B6" w:rsidRPr="000A16CB" w14:paraId="20218D86" w14:textId="62A07B60"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6F6A6C8" w14:textId="7D7D0C0E" w:rsidR="005849B6" w:rsidRDefault="005849B6" w:rsidP="00D2078C">
            <w:pPr>
              <w:jc w:val="center"/>
            </w:pPr>
            <w:r w:rsidRPr="0053482E">
              <w:t>TOI60</w:t>
            </w:r>
          </w:p>
        </w:tc>
        <w:tc>
          <w:tcPr>
            <w:tcW w:w="5532" w:type="dxa"/>
          </w:tcPr>
          <w:p w14:paraId="1F69279E" w14:textId="700A3774" w:rsidR="005849B6" w:rsidRDefault="005849B6" w:rsidP="005849B6">
            <w:pPr>
              <w:cnfStyle w:val="000000100000" w:firstRow="0" w:lastRow="0" w:firstColumn="0" w:lastColumn="0" w:oddVBand="0" w:evenVBand="0" w:oddHBand="1" w:evenHBand="0" w:firstRowFirstColumn="0" w:firstRowLastColumn="0" w:lastRowFirstColumn="0" w:lastRowLastColumn="0"/>
            </w:pPr>
            <w:r w:rsidRPr="00D401C9">
              <w:t>North Road Foreshore Public Toilet</w:t>
            </w:r>
          </w:p>
        </w:tc>
        <w:tc>
          <w:tcPr>
            <w:tcW w:w="6894" w:type="dxa"/>
          </w:tcPr>
          <w:p w14:paraId="41A9FB4D" w14:textId="77777777" w:rsidR="005849B6" w:rsidRPr="00D401C9"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3E4ADB70" w14:textId="311A8241" w:rsidTr="001B5B98">
        <w:tc>
          <w:tcPr>
            <w:cnfStyle w:val="001000000000" w:firstRow="0" w:lastRow="0" w:firstColumn="1" w:lastColumn="0" w:oddVBand="0" w:evenVBand="0" w:oddHBand="0" w:evenHBand="0" w:firstRowFirstColumn="0" w:firstRowLastColumn="0" w:lastRowFirstColumn="0" w:lastRowLastColumn="0"/>
            <w:tcW w:w="0" w:type="dxa"/>
          </w:tcPr>
          <w:p w14:paraId="423F1F34" w14:textId="414478AA" w:rsidR="005849B6" w:rsidRDefault="005849B6" w:rsidP="00D2078C">
            <w:pPr>
              <w:jc w:val="center"/>
            </w:pPr>
            <w:r w:rsidRPr="0053482E">
              <w:t>TOI61</w:t>
            </w:r>
          </w:p>
        </w:tc>
        <w:tc>
          <w:tcPr>
            <w:tcW w:w="5532" w:type="dxa"/>
          </w:tcPr>
          <w:p w14:paraId="0A9CD959" w14:textId="52FE5600" w:rsidR="005849B6" w:rsidRDefault="005849B6" w:rsidP="005849B6">
            <w:pPr>
              <w:cnfStyle w:val="000000000000" w:firstRow="0" w:lastRow="0" w:firstColumn="0" w:lastColumn="0" w:oddVBand="0" w:evenVBand="0" w:oddHBand="0" w:evenHBand="0" w:firstRowFirstColumn="0" w:firstRowLastColumn="0" w:lastRowFirstColumn="0" w:lastRowLastColumn="0"/>
            </w:pPr>
            <w:r w:rsidRPr="00D401C9">
              <w:t>Dendy Village Automated Public Toilet</w:t>
            </w:r>
          </w:p>
        </w:tc>
        <w:tc>
          <w:tcPr>
            <w:tcW w:w="6894" w:type="dxa"/>
          </w:tcPr>
          <w:p w14:paraId="6103C3D0" w14:textId="77777777" w:rsidR="005849B6" w:rsidRPr="00D401C9" w:rsidRDefault="005849B6" w:rsidP="005849B6">
            <w:pPr>
              <w:cnfStyle w:val="000000000000" w:firstRow="0" w:lastRow="0" w:firstColumn="0" w:lastColumn="0" w:oddVBand="0" w:evenVBand="0" w:oddHBand="0" w:evenHBand="0" w:firstRowFirstColumn="0" w:firstRowLastColumn="0" w:lastRowFirstColumn="0" w:lastRowLastColumn="0"/>
            </w:pPr>
          </w:p>
        </w:tc>
      </w:tr>
      <w:tr w:rsidR="005849B6" w:rsidRPr="000A16CB" w14:paraId="08E62C55" w14:textId="687BF859"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FFE9DB4" w14:textId="7AD5DACF" w:rsidR="005849B6" w:rsidRDefault="005849B6" w:rsidP="00D2078C">
            <w:pPr>
              <w:jc w:val="center"/>
            </w:pPr>
            <w:r w:rsidRPr="0053482E">
              <w:t>TOI62</w:t>
            </w:r>
          </w:p>
        </w:tc>
        <w:tc>
          <w:tcPr>
            <w:tcW w:w="5532" w:type="dxa"/>
          </w:tcPr>
          <w:p w14:paraId="35F4BC3C" w14:textId="02361765" w:rsidR="005849B6" w:rsidRDefault="005849B6" w:rsidP="005849B6">
            <w:pPr>
              <w:cnfStyle w:val="000000100000" w:firstRow="0" w:lastRow="0" w:firstColumn="0" w:lastColumn="0" w:oddVBand="0" w:evenVBand="0" w:oddHBand="1" w:evenHBand="0" w:firstRowFirstColumn="0" w:firstRowLastColumn="0" w:lastRowFirstColumn="0" w:lastRowLastColumn="0"/>
            </w:pPr>
            <w:r w:rsidRPr="00D401C9">
              <w:t>Sandringham Gardens Automated Public Toilet</w:t>
            </w:r>
          </w:p>
        </w:tc>
        <w:tc>
          <w:tcPr>
            <w:tcW w:w="6894" w:type="dxa"/>
          </w:tcPr>
          <w:p w14:paraId="76F35CD9" w14:textId="77777777" w:rsidR="005849B6" w:rsidRPr="00D401C9"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50709D4E" w14:textId="713DEDF6" w:rsidTr="001B5B98">
        <w:tc>
          <w:tcPr>
            <w:cnfStyle w:val="001000000000" w:firstRow="0" w:lastRow="0" w:firstColumn="1" w:lastColumn="0" w:oddVBand="0" w:evenVBand="0" w:oddHBand="0" w:evenHBand="0" w:firstRowFirstColumn="0" w:firstRowLastColumn="0" w:lastRowFirstColumn="0" w:lastRowLastColumn="0"/>
            <w:tcW w:w="0" w:type="dxa"/>
          </w:tcPr>
          <w:p w14:paraId="013F66E4" w14:textId="79383B38" w:rsidR="005849B6" w:rsidRDefault="005849B6" w:rsidP="00D2078C">
            <w:pPr>
              <w:jc w:val="center"/>
            </w:pPr>
            <w:r w:rsidRPr="0053482E">
              <w:t>TOI63</w:t>
            </w:r>
          </w:p>
        </w:tc>
        <w:tc>
          <w:tcPr>
            <w:tcW w:w="5532" w:type="dxa"/>
          </w:tcPr>
          <w:p w14:paraId="785ADA2B" w14:textId="702C258D" w:rsidR="005849B6" w:rsidRDefault="005849B6" w:rsidP="005849B6">
            <w:pPr>
              <w:cnfStyle w:val="000000000000" w:firstRow="0" w:lastRow="0" w:firstColumn="0" w:lastColumn="0" w:oddVBand="0" w:evenVBand="0" w:oddHBand="0" w:evenHBand="0" w:firstRowFirstColumn="0" w:firstRowLastColumn="0" w:lastRowFirstColumn="0" w:lastRowLastColumn="0"/>
            </w:pPr>
            <w:r w:rsidRPr="00D401C9">
              <w:t>Chisholm Reserve Pavilion Public Toilet</w:t>
            </w:r>
          </w:p>
        </w:tc>
        <w:tc>
          <w:tcPr>
            <w:tcW w:w="6894" w:type="dxa"/>
          </w:tcPr>
          <w:p w14:paraId="6FDEDD64" w14:textId="77777777" w:rsidR="005849B6" w:rsidRPr="00D401C9" w:rsidRDefault="005849B6" w:rsidP="005849B6">
            <w:pPr>
              <w:cnfStyle w:val="000000000000" w:firstRow="0" w:lastRow="0" w:firstColumn="0" w:lastColumn="0" w:oddVBand="0" w:evenVBand="0" w:oddHBand="0" w:evenHBand="0" w:firstRowFirstColumn="0" w:firstRowLastColumn="0" w:lastRowFirstColumn="0" w:lastRowLastColumn="0"/>
            </w:pPr>
          </w:p>
        </w:tc>
      </w:tr>
      <w:tr w:rsidR="005849B6" w:rsidRPr="000A16CB" w14:paraId="0AB2B83F" w14:textId="53E03C3D"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B4F9E1E" w14:textId="7D44D5A4" w:rsidR="005849B6" w:rsidRDefault="005849B6" w:rsidP="00D2078C">
            <w:pPr>
              <w:jc w:val="center"/>
            </w:pPr>
            <w:r w:rsidRPr="0053482E">
              <w:t>TOI64</w:t>
            </w:r>
          </w:p>
        </w:tc>
        <w:tc>
          <w:tcPr>
            <w:tcW w:w="5532" w:type="dxa"/>
          </w:tcPr>
          <w:p w14:paraId="0871A424" w14:textId="68A98457" w:rsidR="005849B6" w:rsidRDefault="005849B6" w:rsidP="005849B6">
            <w:pPr>
              <w:cnfStyle w:val="000000100000" w:firstRow="0" w:lastRow="0" w:firstColumn="0" w:lastColumn="0" w:oddVBand="0" w:evenVBand="0" w:oddHBand="1" w:evenHBand="0" w:firstRowFirstColumn="0" w:firstRowLastColumn="0" w:lastRowFirstColumn="0" w:lastRowLastColumn="0"/>
            </w:pPr>
            <w:r w:rsidRPr="00D401C9">
              <w:t>Kamesburgh Public Toilet</w:t>
            </w:r>
          </w:p>
        </w:tc>
        <w:tc>
          <w:tcPr>
            <w:tcW w:w="6894" w:type="dxa"/>
          </w:tcPr>
          <w:p w14:paraId="5C73D430" w14:textId="77777777" w:rsidR="005849B6" w:rsidRPr="00D401C9"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06046A02" w14:textId="62A02215" w:rsidTr="001B5B98">
        <w:tc>
          <w:tcPr>
            <w:cnfStyle w:val="001000000000" w:firstRow="0" w:lastRow="0" w:firstColumn="1" w:lastColumn="0" w:oddVBand="0" w:evenVBand="0" w:oddHBand="0" w:evenHBand="0" w:firstRowFirstColumn="0" w:firstRowLastColumn="0" w:lastRowFirstColumn="0" w:lastRowLastColumn="0"/>
            <w:tcW w:w="0" w:type="dxa"/>
          </w:tcPr>
          <w:p w14:paraId="05530116" w14:textId="54C4EFFC" w:rsidR="005849B6" w:rsidRPr="001B5B98" w:rsidRDefault="005849B6" w:rsidP="00D2078C">
            <w:pPr>
              <w:jc w:val="center"/>
              <w:rPr>
                <w:color w:val="FF0000"/>
              </w:rPr>
            </w:pPr>
            <w:r w:rsidRPr="001B5B98">
              <w:rPr>
                <w:color w:val="FF0000"/>
              </w:rPr>
              <w:t>TOI65</w:t>
            </w:r>
          </w:p>
        </w:tc>
        <w:tc>
          <w:tcPr>
            <w:tcW w:w="5532" w:type="dxa"/>
          </w:tcPr>
          <w:p w14:paraId="5C5D654F" w14:textId="4A46E096" w:rsidR="005849B6" w:rsidRPr="001B5B98" w:rsidRDefault="005849B6" w:rsidP="005849B6">
            <w:pPr>
              <w:cnfStyle w:val="000000000000" w:firstRow="0" w:lastRow="0" w:firstColumn="0" w:lastColumn="0" w:oddVBand="0" w:evenVBand="0" w:oddHBand="0" w:evenHBand="0" w:firstRowFirstColumn="0" w:firstRowLastColumn="0" w:lastRowFirstColumn="0" w:lastRowLastColumn="0"/>
              <w:rPr>
                <w:color w:val="FF0000"/>
              </w:rPr>
            </w:pPr>
            <w:r w:rsidRPr="001B5B98">
              <w:rPr>
                <w:color w:val="FF0000"/>
              </w:rPr>
              <w:t>Jack Levy Pavilion Public Toilet</w:t>
            </w:r>
          </w:p>
        </w:tc>
        <w:tc>
          <w:tcPr>
            <w:tcW w:w="6894" w:type="dxa"/>
          </w:tcPr>
          <w:p w14:paraId="34486801" w14:textId="2D178D72" w:rsidR="005849B6" w:rsidRPr="00D401C9" w:rsidRDefault="005849B6" w:rsidP="005849B6">
            <w:pPr>
              <w:cnfStyle w:val="000000000000" w:firstRow="0" w:lastRow="0" w:firstColumn="0" w:lastColumn="0" w:oddVBand="0" w:evenVBand="0" w:oddHBand="0" w:evenHBand="0" w:firstRowFirstColumn="0" w:firstRowLastColumn="0" w:lastRowFirstColumn="0" w:lastRowLastColumn="0"/>
            </w:pPr>
            <w:r>
              <w:rPr>
                <w:color w:val="FF0000"/>
              </w:rPr>
              <w:t>Planned reconstruction under the Sportsground Pavilion Improvement Plan</w:t>
            </w:r>
          </w:p>
        </w:tc>
      </w:tr>
      <w:tr w:rsidR="005849B6" w:rsidRPr="000A16CB" w14:paraId="31E45A5C" w14:textId="58CAC92D"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2638E30" w14:textId="223776AF" w:rsidR="005849B6" w:rsidRDefault="005849B6" w:rsidP="00D2078C">
            <w:pPr>
              <w:jc w:val="center"/>
            </w:pPr>
            <w:r w:rsidRPr="0053482E">
              <w:t>TOI66</w:t>
            </w:r>
          </w:p>
        </w:tc>
        <w:tc>
          <w:tcPr>
            <w:tcW w:w="5532" w:type="dxa"/>
          </w:tcPr>
          <w:p w14:paraId="7052C1DE" w14:textId="1C22B250" w:rsidR="005849B6" w:rsidRDefault="005849B6" w:rsidP="005849B6">
            <w:pPr>
              <w:cnfStyle w:val="000000100000" w:firstRow="0" w:lastRow="0" w:firstColumn="0" w:lastColumn="0" w:oddVBand="0" w:evenVBand="0" w:oddHBand="1" w:evenHBand="0" w:firstRowFirstColumn="0" w:firstRowLastColumn="0" w:lastRowFirstColumn="0" w:lastRowLastColumn="0"/>
            </w:pPr>
            <w:r w:rsidRPr="00D401C9">
              <w:t>A W Oliver Pavilion Public Toilet</w:t>
            </w:r>
          </w:p>
        </w:tc>
        <w:tc>
          <w:tcPr>
            <w:tcW w:w="6894" w:type="dxa"/>
          </w:tcPr>
          <w:p w14:paraId="7694A2E1" w14:textId="77777777" w:rsidR="005849B6" w:rsidRPr="00D401C9" w:rsidRDefault="005849B6" w:rsidP="005849B6">
            <w:pPr>
              <w:cnfStyle w:val="000000100000" w:firstRow="0" w:lastRow="0" w:firstColumn="0" w:lastColumn="0" w:oddVBand="0" w:evenVBand="0" w:oddHBand="1" w:evenHBand="0" w:firstRowFirstColumn="0" w:firstRowLastColumn="0" w:lastRowFirstColumn="0" w:lastRowLastColumn="0"/>
            </w:pPr>
          </w:p>
        </w:tc>
      </w:tr>
      <w:tr w:rsidR="005849B6" w:rsidRPr="000A16CB" w14:paraId="3F3A8A79" w14:textId="3F398248" w:rsidTr="001B5B98">
        <w:tc>
          <w:tcPr>
            <w:cnfStyle w:val="001000000000" w:firstRow="0" w:lastRow="0" w:firstColumn="1" w:lastColumn="0" w:oddVBand="0" w:evenVBand="0" w:oddHBand="0" w:evenHBand="0" w:firstRowFirstColumn="0" w:firstRowLastColumn="0" w:lastRowFirstColumn="0" w:lastRowLastColumn="0"/>
            <w:tcW w:w="0" w:type="dxa"/>
          </w:tcPr>
          <w:p w14:paraId="206B46E0" w14:textId="44D0CCC6" w:rsidR="005849B6" w:rsidRPr="001B5B98" w:rsidRDefault="005849B6" w:rsidP="00D2078C">
            <w:pPr>
              <w:jc w:val="center"/>
              <w:rPr>
                <w:color w:val="00B050"/>
              </w:rPr>
            </w:pPr>
            <w:r w:rsidRPr="001B5B98">
              <w:rPr>
                <w:color w:val="00B050"/>
              </w:rPr>
              <w:t>TOI67</w:t>
            </w:r>
          </w:p>
        </w:tc>
        <w:tc>
          <w:tcPr>
            <w:tcW w:w="5532" w:type="dxa"/>
          </w:tcPr>
          <w:p w14:paraId="4E8AD5D7" w14:textId="7A1F560A" w:rsidR="005849B6" w:rsidRPr="001B5B98" w:rsidRDefault="005849B6" w:rsidP="00D2078C">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Green Point Parkland Toilet</w:t>
            </w:r>
          </w:p>
        </w:tc>
        <w:tc>
          <w:tcPr>
            <w:tcW w:w="6894" w:type="dxa"/>
          </w:tcPr>
          <w:p w14:paraId="1C47D767" w14:textId="3D72B807" w:rsidR="005849B6" w:rsidRPr="001B5B98" w:rsidRDefault="005849B6" w:rsidP="00D2078C">
            <w:pPr>
              <w:cnfStyle w:val="000000000000" w:firstRow="0" w:lastRow="0" w:firstColumn="0" w:lastColumn="0" w:oddVBand="0" w:evenVBand="0" w:oddHBand="0" w:evenHBand="0" w:firstRowFirstColumn="0" w:firstRowLastColumn="0" w:lastRowFirstColumn="0" w:lastRowLastColumn="0"/>
              <w:rPr>
                <w:color w:val="00B050"/>
              </w:rPr>
            </w:pPr>
            <w:r w:rsidRPr="001B5B98">
              <w:rPr>
                <w:color w:val="00B050"/>
              </w:rPr>
              <w:t>Recently constructed</w:t>
            </w:r>
          </w:p>
        </w:tc>
      </w:tr>
      <w:tr w:rsidR="005849B6" w:rsidRPr="000A16CB" w14:paraId="5D2EE9FE" w14:textId="0B1F5CB1"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3DF16FA" w14:textId="194CA06C" w:rsidR="005849B6" w:rsidRDefault="005849B6" w:rsidP="00D2078C">
            <w:pPr>
              <w:jc w:val="center"/>
            </w:pPr>
            <w:r w:rsidRPr="0053482E">
              <w:t>TOI68</w:t>
            </w:r>
          </w:p>
        </w:tc>
        <w:tc>
          <w:tcPr>
            <w:tcW w:w="5532" w:type="dxa"/>
          </w:tcPr>
          <w:p w14:paraId="6081588C" w14:textId="6EFFC400" w:rsidR="005849B6" w:rsidRDefault="005849B6" w:rsidP="005849B6">
            <w:pPr>
              <w:cnfStyle w:val="000000100000" w:firstRow="0" w:lastRow="0" w:firstColumn="0" w:lastColumn="0" w:oddVBand="0" w:evenVBand="0" w:oddHBand="1" w:evenHBand="0" w:firstRowFirstColumn="0" w:firstRowLastColumn="0" w:lastRowFirstColumn="0" w:lastRowLastColumn="0"/>
            </w:pPr>
            <w:r w:rsidRPr="00D401C9">
              <w:t>Black Rock Life Saving Club Public Toilet</w:t>
            </w:r>
          </w:p>
        </w:tc>
        <w:tc>
          <w:tcPr>
            <w:tcW w:w="6894" w:type="dxa"/>
          </w:tcPr>
          <w:p w14:paraId="4D33B6B6" w14:textId="0813C2A4" w:rsidR="005849B6" w:rsidRPr="00D401C9" w:rsidRDefault="005849B6" w:rsidP="005849B6">
            <w:pPr>
              <w:cnfStyle w:val="000000100000" w:firstRow="0" w:lastRow="0" w:firstColumn="0" w:lastColumn="0" w:oddVBand="0" w:evenVBand="0" w:oddHBand="1" w:evenHBand="0" w:firstRowFirstColumn="0" w:firstRowLastColumn="0" w:lastRowFirstColumn="0" w:lastRowLastColumn="0"/>
            </w:pPr>
            <w:r>
              <w:rPr>
                <w:color w:val="FF0000"/>
              </w:rPr>
              <w:t>Planned reconstruction</w:t>
            </w:r>
          </w:p>
        </w:tc>
      </w:tr>
      <w:tr w:rsidR="00AA5FE6" w:rsidRPr="000A16CB" w14:paraId="6144EE27" w14:textId="77777777" w:rsidTr="003A1240">
        <w:tc>
          <w:tcPr>
            <w:cnfStyle w:val="001000000000" w:firstRow="0" w:lastRow="0" w:firstColumn="1" w:lastColumn="0" w:oddVBand="0" w:evenVBand="0" w:oddHBand="0" w:evenHBand="0" w:firstRowFirstColumn="0" w:firstRowLastColumn="0" w:lastRowFirstColumn="0" w:lastRowLastColumn="0"/>
            <w:tcW w:w="0" w:type="dxa"/>
          </w:tcPr>
          <w:p w14:paraId="16159552" w14:textId="1684F899" w:rsidR="00AA5FE6" w:rsidRPr="00AA5FE6" w:rsidRDefault="00AA5FE6" w:rsidP="00AA5FE6">
            <w:pPr>
              <w:jc w:val="center"/>
              <w:rPr>
                <w:color w:val="00B050"/>
              </w:rPr>
            </w:pPr>
            <w:r w:rsidRPr="00AA5FE6">
              <w:rPr>
                <w:color w:val="00B050"/>
              </w:rPr>
              <w:t>TOI69</w:t>
            </w:r>
          </w:p>
        </w:tc>
        <w:tc>
          <w:tcPr>
            <w:tcW w:w="5532" w:type="dxa"/>
          </w:tcPr>
          <w:p w14:paraId="550E1E57" w14:textId="0F7B85AB" w:rsidR="00AA5FE6" w:rsidRPr="00AA5FE6" w:rsidRDefault="00AA5FE6" w:rsidP="00AA5FE6">
            <w:pPr>
              <w:cnfStyle w:val="000000000000" w:firstRow="0" w:lastRow="0" w:firstColumn="0" w:lastColumn="0" w:oddVBand="0" w:evenVBand="0" w:oddHBand="0" w:evenHBand="0" w:firstRowFirstColumn="0" w:firstRowLastColumn="0" w:lastRowFirstColumn="0" w:lastRowLastColumn="0"/>
              <w:rPr>
                <w:color w:val="00B050"/>
              </w:rPr>
            </w:pPr>
            <w:r w:rsidRPr="00AA5FE6">
              <w:rPr>
                <w:color w:val="00B050"/>
              </w:rPr>
              <w:t>Brighton Recreation Centre public toilet</w:t>
            </w:r>
          </w:p>
        </w:tc>
        <w:tc>
          <w:tcPr>
            <w:tcW w:w="6894" w:type="dxa"/>
          </w:tcPr>
          <w:p w14:paraId="19AEC840" w14:textId="77777777" w:rsidR="00AA5FE6" w:rsidRPr="00AA5FE6" w:rsidRDefault="00AA5FE6" w:rsidP="00AA5FE6">
            <w:pPr>
              <w:cnfStyle w:val="000000000000" w:firstRow="0" w:lastRow="0" w:firstColumn="0" w:lastColumn="0" w:oddVBand="0" w:evenVBand="0" w:oddHBand="0" w:evenHBand="0" w:firstRowFirstColumn="0" w:firstRowLastColumn="0" w:lastRowFirstColumn="0" w:lastRowLastColumn="0"/>
              <w:rPr>
                <w:color w:val="00B050"/>
              </w:rPr>
            </w:pPr>
          </w:p>
        </w:tc>
      </w:tr>
      <w:tr w:rsidR="005849B6" w:rsidRPr="000A16CB" w14:paraId="79E9913D" w14:textId="53F537BC"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BE48648" w14:textId="012FB9C4" w:rsidR="005849B6" w:rsidRPr="00AA5FE6" w:rsidRDefault="00AA5FE6" w:rsidP="00AA5FE6">
            <w:pPr>
              <w:jc w:val="center"/>
              <w:rPr>
                <w:color w:val="00B050"/>
              </w:rPr>
            </w:pPr>
            <w:r w:rsidRPr="00AA5FE6">
              <w:rPr>
                <w:color w:val="00B050"/>
              </w:rPr>
              <w:t>TOI70</w:t>
            </w:r>
          </w:p>
        </w:tc>
        <w:tc>
          <w:tcPr>
            <w:tcW w:w="5532" w:type="dxa"/>
          </w:tcPr>
          <w:p w14:paraId="590041CF" w14:textId="5B6B8232" w:rsidR="005849B6" w:rsidRPr="00AA5FE6" w:rsidRDefault="005849B6" w:rsidP="00AA5FE6">
            <w:pPr>
              <w:cnfStyle w:val="000000100000" w:firstRow="0" w:lastRow="0" w:firstColumn="0" w:lastColumn="0" w:oddVBand="0" w:evenVBand="0" w:oddHBand="1" w:evenHBand="0" w:firstRowFirstColumn="0" w:firstRowLastColumn="0" w:lastRowFirstColumn="0" w:lastRowLastColumn="0"/>
              <w:rPr>
                <w:color w:val="00B050"/>
              </w:rPr>
            </w:pPr>
            <w:r w:rsidRPr="00AA5FE6">
              <w:rPr>
                <w:color w:val="00B050"/>
              </w:rPr>
              <w:t>Yalukit</w:t>
            </w:r>
            <w:r w:rsidR="00DE0297" w:rsidRPr="00AA5FE6">
              <w:rPr>
                <w:color w:val="00B050"/>
              </w:rPr>
              <w:t xml:space="preserve"> W</w:t>
            </w:r>
            <w:r w:rsidRPr="00AA5FE6">
              <w:rPr>
                <w:color w:val="00B050"/>
              </w:rPr>
              <w:t xml:space="preserve">illam </w:t>
            </w:r>
            <w:r w:rsidR="00DE0297" w:rsidRPr="00AA5FE6">
              <w:rPr>
                <w:color w:val="00B050"/>
              </w:rPr>
              <w:t xml:space="preserve">Nature </w:t>
            </w:r>
            <w:r w:rsidRPr="00AA5FE6">
              <w:rPr>
                <w:color w:val="00B050"/>
              </w:rPr>
              <w:t>Reserve</w:t>
            </w:r>
          </w:p>
        </w:tc>
        <w:tc>
          <w:tcPr>
            <w:tcW w:w="6894" w:type="dxa"/>
          </w:tcPr>
          <w:p w14:paraId="01681C6A" w14:textId="79BE6942" w:rsidR="005849B6" w:rsidRPr="00AA5FE6" w:rsidRDefault="005849B6" w:rsidP="00AA5FE6">
            <w:pPr>
              <w:cnfStyle w:val="000000100000" w:firstRow="0" w:lastRow="0" w:firstColumn="0" w:lastColumn="0" w:oddVBand="0" w:evenVBand="0" w:oddHBand="1" w:evenHBand="0" w:firstRowFirstColumn="0" w:firstRowLastColumn="0" w:lastRowFirstColumn="0" w:lastRowLastColumn="0"/>
              <w:rPr>
                <w:color w:val="00B050"/>
              </w:rPr>
            </w:pPr>
            <w:r w:rsidRPr="00AA5FE6">
              <w:rPr>
                <w:color w:val="00B050"/>
              </w:rPr>
              <w:t>Yalukit</w:t>
            </w:r>
            <w:r w:rsidR="00DE0297" w:rsidRPr="00AA5FE6">
              <w:rPr>
                <w:color w:val="00B050"/>
              </w:rPr>
              <w:t xml:space="preserve"> W</w:t>
            </w:r>
            <w:r w:rsidRPr="00AA5FE6">
              <w:rPr>
                <w:color w:val="00B050"/>
              </w:rPr>
              <w:t xml:space="preserve">illam </w:t>
            </w:r>
            <w:r w:rsidR="00DE0297" w:rsidRPr="00AA5FE6">
              <w:rPr>
                <w:color w:val="00B050"/>
              </w:rPr>
              <w:t xml:space="preserve">Nature Reserve </w:t>
            </w:r>
            <w:r w:rsidRPr="00AA5FE6">
              <w:rPr>
                <w:color w:val="00B050"/>
              </w:rPr>
              <w:t>Masterplan</w:t>
            </w:r>
          </w:p>
        </w:tc>
      </w:tr>
      <w:tr w:rsidR="005849B6" w:rsidRPr="000A16CB" w14:paraId="756575E8" w14:textId="1216BE51" w:rsidTr="001B5B98">
        <w:tc>
          <w:tcPr>
            <w:cnfStyle w:val="001000000000" w:firstRow="0" w:lastRow="0" w:firstColumn="1" w:lastColumn="0" w:oddVBand="0" w:evenVBand="0" w:oddHBand="0" w:evenHBand="0" w:firstRowFirstColumn="0" w:firstRowLastColumn="0" w:lastRowFirstColumn="0" w:lastRowLastColumn="0"/>
            <w:tcW w:w="0" w:type="dxa"/>
          </w:tcPr>
          <w:p w14:paraId="712EC2F4" w14:textId="5AB6AFB3" w:rsidR="005849B6" w:rsidRPr="000A16CB" w:rsidRDefault="005849B6" w:rsidP="00D2078C">
            <w:pPr>
              <w:jc w:val="center"/>
              <w:rPr>
                <w:color w:val="FF0000"/>
              </w:rPr>
            </w:pPr>
            <w:r w:rsidRPr="000A16CB">
              <w:rPr>
                <w:color w:val="FF0000"/>
              </w:rPr>
              <w:t>-</w:t>
            </w:r>
          </w:p>
        </w:tc>
        <w:tc>
          <w:tcPr>
            <w:tcW w:w="5532" w:type="dxa"/>
          </w:tcPr>
          <w:p w14:paraId="29F9F62A" w14:textId="21749197" w:rsidR="005849B6" w:rsidRPr="000A16CB" w:rsidRDefault="005849B6" w:rsidP="005849B6">
            <w:pPr>
              <w:cnfStyle w:val="000000000000" w:firstRow="0" w:lastRow="0" w:firstColumn="0" w:lastColumn="0" w:oddVBand="0" w:evenVBand="0" w:oddHBand="0" w:evenHBand="0" w:firstRowFirstColumn="0" w:firstRowLastColumn="0" w:lastRowFirstColumn="0" w:lastRowLastColumn="0"/>
              <w:rPr>
                <w:color w:val="FF0000"/>
              </w:rPr>
            </w:pPr>
            <w:r w:rsidRPr="000A16CB">
              <w:rPr>
                <w:color w:val="FF0000"/>
              </w:rPr>
              <w:t>Elsternwick South (playground) Public Toilet</w:t>
            </w:r>
          </w:p>
        </w:tc>
        <w:tc>
          <w:tcPr>
            <w:tcW w:w="6894" w:type="dxa"/>
          </w:tcPr>
          <w:p w14:paraId="0D8FD88F" w14:textId="30BC8A44" w:rsidR="005849B6" w:rsidRPr="000A16CB" w:rsidRDefault="005849B6" w:rsidP="005849B6">
            <w:pPr>
              <w:cnfStyle w:val="000000000000" w:firstRow="0" w:lastRow="0" w:firstColumn="0" w:lastColumn="0" w:oddVBand="0" w:evenVBand="0" w:oddHBand="0" w:evenHBand="0" w:firstRowFirstColumn="0" w:firstRowLastColumn="0" w:lastRowFirstColumn="0" w:lastRowLastColumn="0"/>
              <w:rPr>
                <w:color w:val="FF0000"/>
              </w:rPr>
            </w:pPr>
            <w:r>
              <w:rPr>
                <w:color w:val="FF0000"/>
              </w:rPr>
              <w:t>Open Space Strategy</w:t>
            </w:r>
          </w:p>
        </w:tc>
      </w:tr>
      <w:tr w:rsidR="005849B6" w:rsidRPr="000A16CB" w14:paraId="2794DF90" w14:textId="77777777" w:rsidTr="001B5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B115EF0" w14:textId="19F332AD" w:rsidR="005849B6" w:rsidRPr="000A16CB" w:rsidRDefault="005849B6" w:rsidP="00D2078C">
            <w:pPr>
              <w:jc w:val="center"/>
              <w:rPr>
                <w:color w:val="FF0000"/>
              </w:rPr>
            </w:pPr>
            <w:r>
              <w:rPr>
                <w:color w:val="FF0000"/>
              </w:rPr>
              <w:t>-</w:t>
            </w:r>
          </w:p>
        </w:tc>
        <w:tc>
          <w:tcPr>
            <w:tcW w:w="5532" w:type="dxa"/>
          </w:tcPr>
          <w:p w14:paraId="5473FA53" w14:textId="23950CCD" w:rsidR="005849B6" w:rsidRPr="000A16CB" w:rsidRDefault="005849B6" w:rsidP="005849B6">
            <w:pPr>
              <w:cnfStyle w:val="000000100000" w:firstRow="0" w:lastRow="0" w:firstColumn="0" w:lastColumn="0" w:oddVBand="0" w:evenVBand="0" w:oddHBand="1" w:evenHBand="0" w:firstRowFirstColumn="0" w:firstRowLastColumn="0" w:lastRowFirstColumn="0" w:lastRowLastColumn="0"/>
              <w:rPr>
                <w:color w:val="FF0000"/>
              </w:rPr>
            </w:pPr>
            <w:r>
              <w:rPr>
                <w:color w:val="FF0000"/>
              </w:rPr>
              <w:t>Beaumaris Arts Group Changing Place</w:t>
            </w:r>
          </w:p>
        </w:tc>
        <w:tc>
          <w:tcPr>
            <w:tcW w:w="6894" w:type="dxa"/>
          </w:tcPr>
          <w:p w14:paraId="00571387" w14:textId="711C1DAB" w:rsidR="005849B6" w:rsidRDefault="00DE0297" w:rsidP="005849B6">
            <w:pPr>
              <w:cnfStyle w:val="000000100000" w:firstRow="0" w:lastRow="0" w:firstColumn="0" w:lastColumn="0" w:oddVBand="0" w:evenVBand="0" w:oddHBand="1" w:evenHBand="0" w:firstRowFirstColumn="0" w:firstRowLastColumn="0" w:lastRowFirstColumn="0" w:lastRowLastColumn="0"/>
              <w:rPr>
                <w:color w:val="FF0000"/>
              </w:rPr>
            </w:pPr>
            <w:r>
              <w:rPr>
                <w:color w:val="FF0000"/>
              </w:rPr>
              <w:t>Council Plan</w:t>
            </w:r>
          </w:p>
        </w:tc>
      </w:tr>
      <w:bookmarkEnd w:id="52"/>
    </w:tbl>
    <w:p w14:paraId="13FE9A9D" w14:textId="77777777" w:rsidR="00176F84" w:rsidRDefault="00176F84" w:rsidP="00424D24">
      <w:pPr>
        <w:sectPr w:rsidR="00176F84" w:rsidSect="0029468D">
          <w:type w:val="continuous"/>
          <w:pgSz w:w="16838" w:h="23811" w:code="8"/>
          <w:pgMar w:top="1701" w:right="1134" w:bottom="1134" w:left="1701" w:header="709" w:footer="709" w:gutter="0"/>
          <w:cols w:space="708"/>
          <w:docGrid w:linePitch="360"/>
        </w:sectPr>
      </w:pPr>
    </w:p>
    <w:p w14:paraId="5B5B625F" w14:textId="3034EF33" w:rsidR="00176F84" w:rsidRDefault="00A4397F" w:rsidP="00176F84">
      <w:pPr>
        <w:pStyle w:val="Heading1"/>
        <w:numPr>
          <w:ilvl w:val="0"/>
          <w:numId w:val="4"/>
        </w:numPr>
        <w:rPr>
          <w:color w:val="000000" w:themeColor="text1"/>
          <w:sz w:val="32"/>
        </w:rPr>
      </w:pPr>
      <w:bookmarkStart w:id="53" w:name="_Toc158287076"/>
      <w:r w:rsidRPr="00176F84">
        <w:rPr>
          <w:color w:val="000000" w:themeColor="text1"/>
          <w:sz w:val="32"/>
        </w:rPr>
        <w:lastRenderedPageBreak/>
        <w:t>Appendix B –</w:t>
      </w:r>
      <w:r w:rsidR="00176F84">
        <w:rPr>
          <w:color w:val="000000" w:themeColor="text1"/>
          <w:sz w:val="32"/>
        </w:rPr>
        <w:t xml:space="preserve"> Map of </w:t>
      </w:r>
      <w:r w:rsidR="00F26ED9">
        <w:rPr>
          <w:color w:val="000000" w:themeColor="text1"/>
          <w:sz w:val="32"/>
        </w:rPr>
        <w:t xml:space="preserve">Council </w:t>
      </w:r>
      <w:r w:rsidR="003A1240">
        <w:rPr>
          <w:color w:val="000000" w:themeColor="text1"/>
          <w:sz w:val="32"/>
        </w:rPr>
        <w:t xml:space="preserve">public toilet </w:t>
      </w:r>
      <w:r w:rsidR="00176F84">
        <w:rPr>
          <w:color w:val="000000" w:themeColor="text1"/>
          <w:sz w:val="32"/>
        </w:rPr>
        <w:t>facilities</w:t>
      </w:r>
      <w:bookmarkEnd w:id="53"/>
    </w:p>
    <w:p w14:paraId="6E7469CF" w14:textId="779AD6BC" w:rsidR="00176F84" w:rsidRDefault="005B4AA8" w:rsidP="00176F84">
      <w:r>
        <w:t xml:space="preserve">This is a map of Bayside showing </w:t>
      </w:r>
      <w:r w:rsidR="00E8412E">
        <w:t>all</w:t>
      </w:r>
      <w:r>
        <w:t xml:space="preserve"> public toilet facilities listed in Appendix A. The buffer around the facilities is a 400m radius for public toilets and 2km for Changing Places. </w:t>
      </w:r>
    </w:p>
    <w:p w14:paraId="2DD2B3AE" w14:textId="77777777" w:rsidR="00577FCC" w:rsidRDefault="006C4ABD" w:rsidP="00176F84">
      <w:r>
        <w:rPr>
          <w:noProof/>
        </w:rPr>
        <w:drawing>
          <wp:inline distT="0" distB="0" distL="0" distR="0" wp14:anchorId="313A15F9" wp14:editId="38280D97">
            <wp:extent cx="8542154" cy="12081510"/>
            <wp:effectExtent l="0" t="0" r="0" b="0"/>
            <wp:docPr id="233031953" name="Picture 1" descr="A map of Bayside showing the location of all public toilets and a 400m 'buffer zone' around them. Larger circles show a wider 2000m buffer zone for Changing Place facilities. These are the areas the toilets are considered to serv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31953" name="Picture 1" descr="A map of Bayside showing the location of all public toilets and a 400m 'buffer zone' around them. Larger circles show a wider 2000m buffer zone for Changing Place facilities. These are the areas the toilets are considered to service. "/>
                    <pic:cNvPicPr/>
                  </pic:nvPicPr>
                  <pic:blipFill>
                    <a:blip r:embed="rId17"/>
                    <a:stretch>
                      <a:fillRect/>
                    </a:stretch>
                  </pic:blipFill>
                  <pic:spPr>
                    <a:xfrm>
                      <a:off x="0" y="0"/>
                      <a:ext cx="8544718" cy="12085137"/>
                    </a:xfrm>
                    <a:prstGeom prst="rect">
                      <a:avLst/>
                    </a:prstGeom>
                  </pic:spPr>
                </pic:pic>
              </a:graphicData>
            </a:graphic>
          </wp:inline>
        </w:drawing>
      </w:r>
    </w:p>
    <w:p w14:paraId="05C55520" w14:textId="77777777" w:rsidR="00D2078C" w:rsidRDefault="00D2078C" w:rsidP="00176F84">
      <w:pPr>
        <w:sectPr w:rsidR="00D2078C" w:rsidSect="0029468D">
          <w:pgSz w:w="16838" w:h="23811" w:code="8"/>
          <w:pgMar w:top="1701" w:right="1134" w:bottom="1134" w:left="1701" w:header="709" w:footer="709" w:gutter="0"/>
          <w:cols w:space="708"/>
          <w:docGrid w:linePitch="360"/>
        </w:sectPr>
      </w:pPr>
    </w:p>
    <w:p w14:paraId="7F41E4BC" w14:textId="10413CBB" w:rsidR="00D2078C" w:rsidRDefault="00D2078C" w:rsidP="00D2078C">
      <w:pPr>
        <w:pStyle w:val="Heading1"/>
        <w:numPr>
          <w:ilvl w:val="0"/>
          <w:numId w:val="4"/>
        </w:numPr>
        <w:rPr>
          <w:color w:val="000000" w:themeColor="text1"/>
          <w:sz w:val="32"/>
        </w:rPr>
      </w:pPr>
      <w:bookmarkStart w:id="54" w:name="_Toc158287077"/>
      <w:r w:rsidRPr="00176F84">
        <w:rPr>
          <w:color w:val="000000" w:themeColor="text1"/>
          <w:sz w:val="32"/>
        </w:rPr>
        <w:lastRenderedPageBreak/>
        <w:t xml:space="preserve">Appendix </w:t>
      </w:r>
      <w:r>
        <w:rPr>
          <w:color w:val="000000" w:themeColor="text1"/>
          <w:sz w:val="32"/>
        </w:rPr>
        <w:t>C</w:t>
      </w:r>
      <w:r w:rsidRPr="00176F84">
        <w:rPr>
          <w:color w:val="000000" w:themeColor="text1"/>
          <w:sz w:val="32"/>
        </w:rPr>
        <w:t xml:space="preserve"> –</w:t>
      </w:r>
      <w:r>
        <w:rPr>
          <w:color w:val="000000" w:themeColor="text1"/>
          <w:sz w:val="32"/>
        </w:rPr>
        <w:t xml:space="preserve"> Condition Assessment of Public Toilets</w:t>
      </w:r>
      <w:bookmarkEnd w:id="54"/>
    </w:p>
    <w:p w14:paraId="2942195A" w14:textId="27981BEC" w:rsidR="00D2078C" w:rsidRDefault="00D2078C" w:rsidP="00176F84">
      <w:r>
        <w:t xml:space="preserve">Below are the results of Council’s condition assessment of Bayside’s public toilets in 2023. Toilets were also assessed based upon a number of other criteria including capacity and accessibility. </w:t>
      </w:r>
      <w:r w:rsidR="00705EA6">
        <w:t xml:space="preserve">See Appendix 1 for facility names.  </w:t>
      </w:r>
    </w:p>
    <w:p w14:paraId="6F086956" w14:textId="77777777" w:rsidR="00D2078C" w:rsidRDefault="00D2078C" w:rsidP="00176F84"/>
    <w:p w14:paraId="7AE6D636" w14:textId="77777777" w:rsidR="00D2078C" w:rsidRDefault="00D2078C" w:rsidP="00176F84"/>
    <w:p w14:paraId="70E9FAF9" w14:textId="5B7F5EF8" w:rsidR="00D2078C" w:rsidRPr="00176F84" w:rsidRDefault="00D2078C" w:rsidP="001B5B98">
      <w:pPr>
        <w:jc w:val="center"/>
        <w:sectPr w:rsidR="00D2078C" w:rsidRPr="00176F84" w:rsidSect="001B5B98">
          <w:pgSz w:w="16838" w:h="11906" w:orient="landscape" w:code="9"/>
          <w:pgMar w:top="1701" w:right="1701" w:bottom="1134" w:left="1134" w:header="709" w:footer="709" w:gutter="0"/>
          <w:cols w:space="708"/>
          <w:docGrid w:linePitch="360"/>
        </w:sectPr>
      </w:pPr>
      <w:r>
        <w:rPr>
          <w:noProof/>
        </w:rPr>
        <w:drawing>
          <wp:inline distT="0" distB="0" distL="0" distR="0" wp14:anchorId="226114AE" wp14:editId="0E2CDD61">
            <wp:extent cx="8891905" cy="1969135"/>
            <wp:effectExtent l="0" t="0" r="4445" b="0"/>
            <wp:docPr id="2010499892" name="Picture 1" descr="All public toilets were subjected to a condition assessment as part of the strategy review. They are identified with a TOI number which is referred to in Appendix 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99892" name="Picture 1" descr="All public toilets were subjected to a condition assessment as part of the strategy review. They are identified with a TOI number which is referred to in Appendix B.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91905" cy="1969135"/>
                    </a:xfrm>
                    <a:prstGeom prst="rect">
                      <a:avLst/>
                    </a:prstGeom>
                    <a:noFill/>
                    <a:ln>
                      <a:noFill/>
                    </a:ln>
                  </pic:spPr>
                </pic:pic>
              </a:graphicData>
            </a:graphic>
          </wp:inline>
        </w:drawing>
      </w:r>
    </w:p>
    <w:p w14:paraId="7F861314" w14:textId="1CDA713B" w:rsidR="00052A31" w:rsidRDefault="00052A31" w:rsidP="00A4397F"/>
    <w:sectPr w:rsidR="00052A31" w:rsidSect="0029468D">
      <w:headerReference w:type="default" r:id="rId19"/>
      <w:footerReference w:type="default" r:id="rId20"/>
      <w:pgSz w:w="11906" w:h="16838"/>
      <w:pgMar w:top="1701" w:right="1134" w:bottom="1134" w:left="1701"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5773C8" w14:textId="77777777" w:rsidR="00476DBE" w:rsidRDefault="00476DBE" w:rsidP="00230CF9">
      <w:r>
        <w:separator/>
      </w:r>
    </w:p>
  </w:endnote>
  <w:endnote w:type="continuationSeparator" w:id="0">
    <w:p w14:paraId="3559DDA0" w14:textId="77777777" w:rsidR="00476DBE" w:rsidRDefault="00476DBE" w:rsidP="00230C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68994" w14:textId="566E6BBF" w:rsidR="00976D8B" w:rsidRPr="00125658" w:rsidRDefault="00125658" w:rsidP="00125658">
    <w:pPr>
      <w:pStyle w:val="Footer"/>
    </w:pPr>
    <w:r w:rsidRPr="00125658">
      <w:rPr>
        <w:color w:val="1F497D"/>
        <w:sz w:val="21"/>
        <w:szCs w:val="21"/>
      </w:rPr>
      <w:t>Bayside City Council proudly acknowledges the Bunurong People of the Kulin Nation as the Traditional Owners and Custodians of this land, and we pay our respects to their Elders past, present and emerging.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690821"/>
      <w:docPartObj>
        <w:docPartGallery w:val="Page Numbers (Bottom of Page)"/>
        <w:docPartUnique/>
      </w:docPartObj>
    </w:sdtPr>
    <w:sdtEndPr>
      <w:rPr>
        <w:noProof/>
      </w:rPr>
    </w:sdtEndPr>
    <w:sdtContent>
      <w:p w14:paraId="65BD4226" w14:textId="1418D0DB" w:rsidR="00AC742E" w:rsidRDefault="00AC742E">
        <w:pPr>
          <w:pStyle w:val="Footer"/>
        </w:pPr>
        <w:r>
          <w:rPr>
            <w:noProof/>
          </w:rPr>
          <w:drawing>
            <wp:anchor distT="0" distB="0" distL="114300" distR="114300" simplePos="0" relativeHeight="251668480" behindDoc="1" locked="0" layoutInCell="1" allowOverlap="1" wp14:anchorId="5BA2B01F" wp14:editId="24376C1D">
              <wp:simplePos x="0" y="0"/>
              <wp:positionH relativeFrom="page">
                <wp:posOffset>-1242</wp:posOffset>
              </wp:positionH>
              <wp:positionV relativeFrom="page">
                <wp:align>bottom</wp:align>
              </wp:positionV>
              <wp:extent cx="7559675" cy="1104900"/>
              <wp:effectExtent l="0" t="0" r="0" b="0"/>
              <wp:wrapTight wrapText="bothSides">
                <wp:wrapPolygon edited="0">
                  <wp:start x="16384" y="4469"/>
                  <wp:lineTo x="15839" y="5959"/>
                  <wp:lineTo x="15295" y="9310"/>
                  <wp:lineTo x="15295" y="14524"/>
                  <wp:lineTo x="15567" y="16386"/>
                  <wp:lineTo x="16112" y="17131"/>
                  <wp:lineTo x="16656" y="17131"/>
                  <wp:lineTo x="18670" y="16386"/>
                  <wp:lineTo x="20793" y="13779"/>
                  <wp:lineTo x="20847" y="7821"/>
                  <wp:lineTo x="20031" y="6703"/>
                  <wp:lineTo x="16982" y="4469"/>
                  <wp:lineTo x="16384" y="4469"/>
                </wp:wrapPolygon>
              </wp:wrapTight>
              <wp:docPr id="438242995" name="Picture 438242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42995" name="Picture 43824299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675" cy="11049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p w14:paraId="5E250354" w14:textId="7D2874E1" w:rsidR="00976D8B" w:rsidRPr="00BB6EEE" w:rsidRDefault="00976D8B" w:rsidP="00230CF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30630" w14:textId="77777777" w:rsidR="00976D8B" w:rsidRPr="00CE2393" w:rsidRDefault="00976D8B" w:rsidP="00230CF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C6A63" w14:textId="314991B7" w:rsidR="00976D8B" w:rsidRPr="00BB6EEE" w:rsidRDefault="00AC742E" w:rsidP="00BB6EEE">
    <w:pPr>
      <w:pStyle w:val="Footer"/>
    </w:pPr>
    <w:r>
      <w:rPr>
        <w:noProof/>
      </w:rPr>
      <w:drawing>
        <wp:anchor distT="0" distB="0" distL="114300" distR="114300" simplePos="0" relativeHeight="251670528" behindDoc="1" locked="0" layoutInCell="1" allowOverlap="1" wp14:anchorId="548E4009" wp14:editId="176E1F27">
          <wp:simplePos x="0" y="0"/>
          <wp:positionH relativeFrom="page">
            <wp:align>right</wp:align>
          </wp:positionH>
          <wp:positionV relativeFrom="page">
            <wp:align>bottom</wp:align>
          </wp:positionV>
          <wp:extent cx="7559675" cy="1104900"/>
          <wp:effectExtent l="0" t="0" r="0" b="0"/>
          <wp:wrapTight wrapText="bothSides">
            <wp:wrapPolygon edited="0">
              <wp:start x="16384" y="4469"/>
              <wp:lineTo x="15839" y="5959"/>
              <wp:lineTo x="15295" y="9310"/>
              <wp:lineTo x="15295" y="14524"/>
              <wp:lineTo x="15567" y="16386"/>
              <wp:lineTo x="16112" y="17131"/>
              <wp:lineTo x="16656" y="17131"/>
              <wp:lineTo x="18670" y="16386"/>
              <wp:lineTo x="20793" y="13779"/>
              <wp:lineTo x="20847" y="7821"/>
              <wp:lineTo x="20031" y="6703"/>
              <wp:lineTo x="16982" y="4469"/>
              <wp:lineTo x="16384" y="4469"/>
            </wp:wrapPolygon>
          </wp:wrapTight>
          <wp:docPr id="665739446" name="Picture 6657394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39446" name="Picture 66573944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675" cy="1104900"/>
                  </a:xfrm>
                  <a:prstGeom prst="rect">
                    <a:avLst/>
                  </a:prstGeom>
                </pic:spPr>
              </pic:pic>
            </a:graphicData>
          </a:graphic>
          <wp14:sizeRelH relativeFrom="margin">
            <wp14:pctWidth>0</wp14:pctWidth>
          </wp14:sizeRelH>
          <wp14:sizeRelV relativeFrom="margin">
            <wp14:pctHeight>0</wp14:pctHeight>
          </wp14:sizeRelV>
        </wp:anchor>
      </w:drawing>
    </w:r>
    <w:r w:rsidR="00976D8B" w:rsidRPr="00BB6EEE">
      <w:t xml:space="preserve"> </w:t>
    </w:r>
    <w:r w:rsidR="00976D8B" w:rsidRPr="00BB6EEE">
      <w:fldChar w:fldCharType="begin"/>
    </w:r>
    <w:r w:rsidR="00976D8B" w:rsidRPr="00BB6EEE">
      <w:instrText xml:space="preserve"> STYLEREF  Subtitle  \* MERGEFORMAT </w:instrText>
    </w:r>
    <w:r w:rsidR="00976D8B" w:rsidRPr="00BB6EEE">
      <w:fldChar w:fldCharType="end"/>
    </w:r>
    <w:r w:rsidR="00976D8B" w:rsidRPr="00BB6EEE">
      <w:fldChar w:fldCharType="begin"/>
    </w:r>
    <w:r w:rsidR="00976D8B" w:rsidRPr="00BB6EEE">
      <w:instrText xml:space="preserve"> PAGE   \* MERGEFORMAT </w:instrText>
    </w:r>
    <w:r w:rsidR="00976D8B" w:rsidRPr="00BB6EEE">
      <w:fldChar w:fldCharType="separate"/>
    </w:r>
    <w:r w:rsidR="00BC41DB">
      <w:rPr>
        <w:noProof/>
      </w:rPr>
      <w:t>9</w:t>
    </w:r>
    <w:r w:rsidR="00976D8B" w:rsidRPr="00BB6EEE">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6E5BB" w14:textId="77777777" w:rsidR="00976D8B" w:rsidRPr="00F93C89" w:rsidRDefault="00976D8B" w:rsidP="00F93C89">
    <w:pPr>
      <w:pStyle w:val="Footer"/>
    </w:pPr>
    <w:r w:rsidRPr="00BB6EEE">
      <w:rPr>
        <w:noProof/>
        <w:lang w:eastAsia="en-AU"/>
      </w:rPr>
      <mc:AlternateContent>
        <mc:Choice Requires="wps">
          <w:drawing>
            <wp:anchor distT="45720" distB="45720" distL="114300" distR="114300" simplePos="0" relativeHeight="251664384" behindDoc="0" locked="0" layoutInCell="1" allowOverlap="1" wp14:anchorId="7071912C" wp14:editId="4FDB433D">
              <wp:simplePos x="0" y="0"/>
              <wp:positionH relativeFrom="margin">
                <wp:align>right</wp:align>
              </wp:positionH>
              <wp:positionV relativeFrom="paragraph">
                <wp:posOffset>-1322705</wp:posOffset>
              </wp:positionV>
              <wp:extent cx="2952750" cy="1146175"/>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146175"/>
                      </a:xfrm>
                      <a:prstGeom prst="rect">
                        <a:avLst/>
                      </a:prstGeom>
                      <a:solidFill>
                        <a:srgbClr val="FFFFFF"/>
                      </a:solidFill>
                      <a:ln w="9525">
                        <a:noFill/>
                        <a:miter lim="800000"/>
                        <a:headEnd/>
                        <a:tailEnd/>
                      </a:ln>
                    </wps:spPr>
                    <wps:txbx>
                      <w:txbxContent>
                        <w:p w14:paraId="1AAE88D4" w14:textId="34FB7EAA" w:rsidR="00976D8B" w:rsidRPr="00125658" w:rsidRDefault="00125658">
                          <w:pPr>
                            <w:rPr>
                              <w:sz w:val="36"/>
                              <w:szCs w:val="36"/>
                            </w:rPr>
                          </w:pPr>
                          <w:r w:rsidRPr="00125658">
                            <w:rPr>
                              <w:rFonts w:eastAsia="Times New Roman" w:cs="Arial"/>
                              <w:noProof/>
                              <w:sz w:val="22"/>
                              <w:lang w:eastAsia="en-AU"/>
                            </w:rPr>
                            <w:t>Bayside City Council proudly acknowledges the Bunurong People of the Kulin Nation as the Traditional Owners and Custodians of this land, and we pay our respects to their Elders past, present and emerging.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71912C" id="_x0000_t202" coordsize="21600,21600" o:spt="202" path="m,l,21600r21600,l21600,xe">
              <v:stroke joinstyle="miter"/>
              <v:path gradientshapeok="t" o:connecttype="rect"/>
            </v:shapetype>
            <v:shape id="Text Box 2" o:spid="_x0000_s1048" type="#_x0000_t202" style="position:absolute;margin-left:181.3pt;margin-top:-104.15pt;width:232.5pt;height:90.25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" stroked="f">
              <v:textbox>
                <w:txbxContent>
                  <w:p w14:paraId="1AAE88D4" w14:textId="34FB7EAA" w:rsidR="00976D8B" w:rsidRPr="00125658" w:rsidRDefault="00125658">
                    <w:pPr>
                      <w:rPr>
                        <w:sz w:val="36"/>
                        <w:szCs w:val="36"/>
                      </w:rPr>
                    </w:pPr>
                    <w:r w:rsidRPr="00125658">
                      <w:rPr>
                        <w:rFonts w:eastAsia="Times New Roman" w:cs="Arial"/>
                        <w:noProof/>
                        <w:sz w:val="22"/>
                        <w:lang w:eastAsia="en-AU"/>
                      </w:rPr>
                      <w:t>Bayside City Council proudly acknowledges the Bunurong People of the Kulin Nation as the Traditional Owners and Custodians of this land, and we pay our respects to their Elders past, present and emerging.</w:t>
                    </w:r>
                  </w:p>
                </w:txbxContent>
              </v:textbox>
              <w10:wrap type="square" anchorx="margin"/>
            </v:shape>
          </w:pict>
        </mc:Fallback>
      </mc:AlternateContent>
    </w:r>
    <w:r w:rsidRPr="00BB6EEE">
      <w:rPr>
        <w:noProof/>
        <w:lang w:eastAsia="en-AU"/>
      </w:rPr>
      <mc:AlternateContent>
        <mc:Choice Requires="wps">
          <w:drawing>
            <wp:anchor distT="45720" distB="45720" distL="114300" distR="114300" simplePos="0" relativeHeight="251662336" behindDoc="0" locked="0" layoutInCell="1" allowOverlap="1" wp14:anchorId="29AF578C" wp14:editId="46BE6E46">
              <wp:simplePos x="0" y="0"/>
              <wp:positionH relativeFrom="column">
                <wp:posOffset>-594360</wp:posOffset>
              </wp:positionH>
              <wp:positionV relativeFrom="paragraph">
                <wp:posOffset>-1742440</wp:posOffset>
              </wp:positionV>
              <wp:extent cx="2360930" cy="1409700"/>
              <wp:effectExtent l="0" t="0" r="127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9700"/>
                      </a:xfrm>
                      <a:prstGeom prst="rect">
                        <a:avLst/>
                      </a:prstGeom>
                      <a:solidFill>
                        <a:srgbClr val="FFFFFF"/>
                      </a:solidFill>
                      <a:ln w="9525">
                        <a:noFill/>
                        <a:miter lim="800000"/>
                        <a:headEnd/>
                        <a:tailEnd/>
                      </a:ln>
                    </wps:spPr>
                    <wps:txbx>
                      <w:txbxContent>
                        <w:p w14:paraId="58A21DCA" w14:textId="77777777" w:rsidR="00976D8B" w:rsidRPr="005A6786" w:rsidRDefault="00976D8B">
                          <w:pPr>
                            <w:rPr>
                              <w:szCs w:val="24"/>
                            </w:rPr>
                          </w:pPr>
                          <w:r w:rsidRPr="005A6786">
                            <w:rPr>
                              <w:szCs w:val="24"/>
                            </w:rPr>
                            <w:t xml:space="preserve">Bayside City Council </w:t>
                          </w:r>
                          <w:r w:rsidRPr="005A6786">
                            <w:rPr>
                              <w:szCs w:val="24"/>
                            </w:rPr>
                            <w:br/>
                            <w:t xml:space="preserve">76 Royal Avenue </w:t>
                          </w:r>
                          <w:r w:rsidRPr="005A6786">
                            <w:rPr>
                              <w:szCs w:val="24"/>
                            </w:rPr>
                            <w:br/>
                            <w:t xml:space="preserve">Sandringham VIC 3191 </w:t>
                          </w:r>
                          <w:r w:rsidRPr="005A6786">
                            <w:rPr>
                              <w:szCs w:val="24"/>
                            </w:rPr>
                            <w:br/>
                            <w:t xml:space="preserve">Tel (03) 9599 4444 </w:t>
                          </w:r>
                          <w:r w:rsidRPr="005A6786">
                            <w:rPr>
                              <w:szCs w:val="24"/>
                            </w:rPr>
                            <w:br/>
                            <w:t>Fax (03) 9598 4474 enquiries@bayside.vic.gov.au www.bayside.vic.gov.au</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9AF578C" id="_x0000_s1049" type="#_x0000_t202" style="position:absolute;margin-left:-46.8pt;margin-top:-137.2pt;width:185.9pt;height:111pt;z-index:2516623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" stroked="f">
              <v:textbox>
                <w:txbxContent>
                  <w:p w14:paraId="58A21DCA" w14:textId="77777777" w:rsidR="00976D8B" w:rsidRPr="005A6786" w:rsidRDefault="00976D8B">
                    <w:pPr>
                      <w:rPr>
                        <w:szCs w:val="24"/>
                      </w:rPr>
                    </w:pPr>
                    <w:r w:rsidRPr="005A6786">
                      <w:rPr>
                        <w:szCs w:val="24"/>
                      </w:rPr>
                      <w:t xml:space="preserve">Bayside City Council </w:t>
                    </w:r>
                    <w:r w:rsidRPr="005A6786">
                      <w:rPr>
                        <w:szCs w:val="24"/>
                      </w:rPr>
                      <w:br/>
                      <w:t xml:space="preserve">76 Royal Avenue </w:t>
                    </w:r>
                    <w:r w:rsidRPr="005A6786">
                      <w:rPr>
                        <w:szCs w:val="24"/>
                      </w:rPr>
                      <w:br/>
                      <w:t xml:space="preserve">Sandringham VIC 3191 </w:t>
                    </w:r>
                    <w:r w:rsidRPr="005A6786">
                      <w:rPr>
                        <w:szCs w:val="24"/>
                      </w:rPr>
                      <w:br/>
                      <w:t xml:space="preserve">Tel (03) 9599 4444 </w:t>
                    </w:r>
                    <w:r w:rsidRPr="005A6786">
                      <w:rPr>
                        <w:szCs w:val="24"/>
                      </w:rPr>
                      <w:br/>
                      <w:t>Fax (03) 9598 4474 enquiries@bayside.vic.gov.au www.bayside.vic.gov.au</w:t>
                    </w:r>
                  </w:p>
                </w:txbxContent>
              </v:textbox>
              <w10:wrap type="square"/>
            </v:shape>
          </w:pict>
        </mc:Fallback>
      </mc:AlternateContent>
    </w:r>
    <w:r w:rsidRPr="00BB6EEE">
      <w:rPr>
        <w:noProof/>
        <w:lang w:eastAsia="en-AU"/>
      </w:rPr>
      <w:drawing>
        <wp:anchor distT="0" distB="0" distL="114300" distR="114300" simplePos="0" relativeHeight="251665408" behindDoc="1" locked="0" layoutInCell="1" allowOverlap="1" wp14:anchorId="12995A29" wp14:editId="1F911E75">
          <wp:simplePos x="0" y="0"/>
          <wp:positionH relativeFrom="column">
            <wp:posOffset>-368935</wp:posOffset>
          </wp:positionH>
          <wp:positionV relativeFrom="paragraph">
            <wp:posOffset>-2798445</wp:posOffset>
          </wp:positionV>
          <wp:extent cx="927100" cy="901700"/>
          <wp:effectExtent l="0" t="0" r="6350" b="0"/>
          <wp:wrapNone/>
          <wp:docPr id="1470241623" name="Picture 14702416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41623" name="Picture 147024162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7100" cy="90170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F3FD86" w14:textId="77777777" w:rsidR="00476DBE" w:rsidRDefault="00476DBE" w:rsidP="00230CF9">
      <w:r>
        <w:separator/>
      </w:r>
    </w:p>
  </w:footnote>
  <w:footnote w:type="continuationSeparator" w:id="0">
    <w:p w14:paraId="2ACDA10D" w14:textId="77777777" w:rsidR="00476DBE" w:rsidRDefault="00476DBE" w:rsidP="00230C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4CA13" w14:textId="4025E8FC" w:rsidR="00976D8B" w:rsidRDefault="00DB417A" w:rsidP="00230CF9">
    <w:pPr>
      <w:pStyle w:val="Header"/>
    </w:pPr>
    <w:r>
      <w:rPr>
        <w:noProof/>
      </w:rPr>
      <w:drawing>
        <wp:anchor distT="0" distB="0" distL="114300" distR="114300" simplePos="0" relativeHeight="251671552" behindDoc="0" locked="0" layoutInCell="1" allowOverlap="1" wp14:anchorId="6F019FD9" wp14:editId="13DF224A">
          <wp:simplePos x="0" y="0"/>
          <wp:positionH relativeFrom="column">
            <wp:posOffset>-783590</wp:posOffset>
          </wp:positionH>
          <wp:positionV relativeFrom="paragraph">
            <wp:posOffset>971747</wp:posOffset>
          </wp:positionV>
          <wp:extent cx="7641590" cy="6726555"/>
          <wp:effectExtent l="0" t="0" r="0" b="0"/>
          <wp:wrapSquare wrapText="bothSides"/>
          <wp:docPr id="374997976" name="Picture 1" descr="The cover of this document shows a new public toilet at Thomas Street Reserve in Hampton. The new facility includes standard and accessible cubicles and a Changing Places cubi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97976" name="Picture 1" descr="The cover of this document shows a new public toilet at Thomas Street Reserve in Hampton. The new facility includes standard and accessible cubicles and a Changing Places cubicle. "/>
                  <pic:cNvPicPr>
                    <a:picLocks noChangeAspect="1" noChangeArrowheads="1"/>
                  </pic:cNvPicPr>
                </pic:nvPicPr>
                <pic:blipFill rotWithShape="1">
                  <a:blip r:embed="rId1">
                    <a:extLst>
                      <a:ext uri="{28A0092B-C50C-407E-A947-70E740481C1C}">
                        <a14:useLocalDpi xmlns:a14="http://schemas.microsoft.com/office/drawing/2010/main" val="0"/>
                      </a:ext>
                    </a:extLst>
                  </a:blip>
                  <a:srcRect r="14910"/>
                  <a:stretch/>
                </pic:blipFill>
                <pic:spPr bwMode="auto">
                  <a:xfrm>
                    <a:off x="0" y="0"/>
                    <a:ext cx="7641590" cy="6726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9DD5F" w14:textId="77777777" w:rsidR="00976D8B" w:rsidRDefault="00976D8B" w:rsidP="00230CF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50CB8" w14:textId="77777777" w:rsidR="00976D8B" w:rsidRDefault="00976D8B" w:rsidP="00230CF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48870" w14:textId="77777777" w:rsidR="00976D8B" w:rsidRDefault="00976D8B" w:rsidP="00BB6EE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17520" w14:textId="77777777" w:rsidR="00976D8B" w:rsidRDefault="00976D8B" w:rsidP="00BB6EE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E7506"/>
    <w:multiLevelType w:val="hybridMultilevel"/>
    <w:tmpl w:val="8488C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EC9666E"/>
    <w:multiLevelType w:val="hybridMultilevel"/>
    <w:tmpl w:val="903E35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13677D4"/>
    <w:multiLevelType w:val="hybridMultilevel"/>
    <w:tmpl w:val="8D7EB0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1535083"/>
    <w:multiLevelType w:val="hybridMultilevel"/>
    <w:tmpl w:val="DFD816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2D472C4"/>
    <w:multiLevelType w:val="hybridMultilevel"/>
    <w:tmpl w:val="344A62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3D62D5"/>
    <w:multiLevelType w:val="hybridMultilevel"/>
    <w:tmpl w:val="BBE831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A1E248F"/>
    <w:multiLevelType w:val="hybridMultilevel"/>
    <w:tmpl w:val="0574A668"/>
    <w:lvl w:ilvl="0" w:tplc="3DF2CBA0">
      <w:start w:val="1"/>
      <w:numFmt w:val="decimal"/>
      <w:lvlText w:val="%1."/>
      <w:lvlJc w:val="left"/>
      <w:pPr>
        <w:ind w:left="450" w:hanging="45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1BC57CDB"/>
    <w:multiLevelType w:val="hybridMultilevel"/>
    <w:tmpl w:val="55B0A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E205987"/>
    <w:multiLevelType w:val="hybridMultilevel"/>
    <w:tmpl w:val="CB26E6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2A249B2"/>
    <w:multiLevelType w:val="hybridMultilevel"/>
    <w:tmpl w:val="0646EE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C1B5425"/>
    <w:multiLevelType w:val="hybridMultilevel"/>
    <w:tmpl w:val="96F4B7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2773EA8"/>
    <w:multiLevelType w:val="hybridMultilevel"/>
    <w:tmpl w:val="C55E44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7916737"/>
    <w:multiLevelType w:val="hybridMultilevel"/>
    <w:tmpl w:val="B64E76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8ED0F4B"/>
    <w:multiLevelType w:val="hybridMultilevel"/>
    <w:tmpl w:val="C6F2B1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A23217A"/>
    <w:multiLevelType w:val="hybridMultilevel"/>
    <w:tmpl w:val="F4C27C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BA67EE5"/>
    <w:multiLevelType w:val="hybridMultilevel"/>
    <w:tmpl w:val="ECA2908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6" w15:restartNumberingAfterBreak="0">
    <w:nsid w:val="3EDA0481"/>
    <w:multiLevelType w:val="hybridMultilevel"/>
    <w:tmpl w:val="1430DA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5D96975"/>
    <w:multiLevelType w:val="hybridMultilevel"/>
    <w:tmpl w:val="F2A089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1057A6F"/>
    <w:multiLevelType w:val="hybridMultilevel"/>
    <w:tmpl w:val="51A6CEE0"/>
    <w:lvl w:ilvl="0" w:tplc="0AFA94B6">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195086"/>
    <w:multiLevelType w:val="hybridMultilevel"/>
    <w:tmpl w:val="BFC6B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2763C43"/>
    <w:multiLevelType w:val="hybridMultilevel"/>
    <w:tmpl w:val="11B81A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8D6488C"/>
    <w:multiLevelType w:val="hybridMultilevel"/>
    <w:tmpl w:val="DAA44D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9073A92"/>
    <w:multiLevelType w:val="hybridMultilevel"/>
    <w:tmpl w:val="2DECFD5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BD66A2F"/>
    <w:multiLevelType w:val="hybridMultilevel"/>
    <w:tmpl w:val="CC5697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81A73E0"/>
    <w:multiLevelType w:val="hybridMultilevel"/>
    <w:tmpl w:val="E2624A4C"/>
    <w:lvl w:ilvl="0" w:tplc="8F38D46C">
      <w:start w:val="1"/>
      <w:numFmt w:val="decimal"/>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4856C11"/>
    <w:multiLevelType w:val="hybridMultilevel"/>
    <w:tmpl w:val="13BC7386"/>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num w:numId="1" w16cid:durableId="985015144">
    <w:abstractNumId w:val="18"/>
  </w:num>
  <w:num w:numId="2" w16cid:durableId="861942298">
    <w:abstractNumId w:val="24"/>
  </w:num>
  <w:num w:numId="3" w16cid:durableId="733430581">
    <w:abstractNumId w:val="13"/>
  </w:num>
  <w:num w:numId="4" w16cid:durableId="15742565">
    <w:abstractNumId w:val="6"/>
  </w:num>
  <w:num w:numId="5" w16cid:durableId="2019499638">
    <w:abstractNumId w:val="15"/>
  </w:num>
  <w:num w:numId="6" w16cid:durableId="694506038">
    <w:abstractNumId w:val="9"/>
  </w:num>
  <w:num w:numId="7" w16cid:durableId="2066827995">
    <w:abstractNumId w:val="25"/>
  </w:num>
  <w:num w:numId="8" w16cid:durableId="566111667">
    <w:abstractNumId w:val="12"/>
  </w:num>
  <w:num w:numId="9" w16cid:durableId="1369449012">
    <w:abstractNumId w:val="21"/>
  </w:num>
  <w:num w:numId="10" w16cid:durableId="1192649908">
    <w:abstractNumId w:val="18"/>
  </w:num>
  <w:num w:numId="11" w16cid:durableId="1749385075">
    <w:abstractNumId w:val="10"/>
  </w:num>
  <w:num w:numId="12" w16cid:durableId="885147413">
    <w:abstractNumId w:val="17"/>
  </w:num>
  <w:num w:numId="13" w16cid:durableId="1595237282">
    <w:abstractNumId w:val="18"/>
  </w:num>
  <w:num w:numId="14" w16cid:durableId="2027905241">
    <w:abstractNumId w:val="14"/>
  </w:num>
  <w:num w:numId="15" w16cid:durableId="1097991530">
    <w:abstractNumId w:val="23"/>
  </w:num>
  <w:num w:numId="16" w16cid:durableId="861548560">
    <w:abstractNumId w:val="7"/>
  </w:num>
  <w:num w:numId="17" w16cid:durableId="1184247767">
    <w:abstractNumId w:val="3"/>
  </w:num>
  <w:num w:numId="18" w16cid:durableId="1361008909">
    <w:abstractNumId w:val="18"/>
  </w:num>
  <w:num w:numId="19" w16cid:durableId="1210845209">
    <w:abstractNumId w:val="18"/>
  </w:num>
  <w:num w:numId="20" w16cid:durableId="1477457627">
    <w:abstractNumId w:val="16"/>
  </w:num>
  <w:num w:numId="21" w16cid:durableId="415244763">
    <w:abstractNumId w:val="22"/>
  </w:num>
  <w:num w:numId="22" w16cid:durableId="436608595">
    <w:abstractNumId w:val="5"/>
  </w:num>
  <w:num w:numId="23" w16cid:durableId="180826669">
    <w:abstractNumId w:val="8"/>
  </w:num>
  <w:num w:numId="24" w16cid:durableId="1601134101">
    <w:abstractNumId w:val="2"/>
  </w:num>
  <w:num w:numId="25" w16cid:durableId="1190728920">
    <w:abstractNumId w:val="20"/>
  </w:num>
  <w:num w:numId="26" w16cid:durableId="1822237562">
    <w:abstractNumId w:val="11"/>
  </w:num>
  <w:num w:numId="27" w16cid:durableId="1054695610">
    <w:abstractNumId w:val="1"/>
  </w:num>
  <w:num w:numId="28" w16cid:durableId="644046757">
    <w:abstractNumId w:val="4"/>
  </w:num>
  <w:num w:numId="29" w16cid:durableId="1684749185">
    <w:abstractNumId w:val="0"/>
  </w:num>
  <w:num w:numId="30" w16cid:durableId="1095134003">
    <w:abstractNumId w:val="19"/>
  </w:num>
  <w:num w:numId="31" w16cid:durableId="49218919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LockTheme/>
  <w:styleLockQFSet/>
  <w:defaultTabStop w:val="720"/>
  <w:doNotShadeFormData/>
  <w:characterSpacingControl w:val="doNotCompress"/>
  <w:hdrShapeDefaults>
    <o:shapedefaults v:ext="edit" spidmax="2050">
      <o:colormru v:ext="edit" colors="#ebf2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AUEzYzMzE0MjC0MDJR2l4NTi4sz8PJACw1oAhTLUySwAAAA="/>
  </w:docVars>
  <w:rsids>
    <w:rsidRoot w:val="009C63B8"/>
    <w:rsid w:val="0000402C"/>
    <w:rsid w:val="000052EF"/>
    <w:rsid w:val="0000552F"/>
    <w:rsid w:val="0000567B"/>
    <w:rsid w:val="0001645D"/>
    <w:rsid w:val="00020444"/>
    <w:rsid w:val="00026547"/>
    <w:rsid w:val="000308D3"/>
    <w:rsid w:val="00031E5B"/>
    <w:rsid w:val="000375B2"/>
    <w:rsid w:val="00037A7B"/>
    <w:rsid w:val="0004187D"/>
    <w:rsid w:val="00050BCA"/>
    <w:rsid w:val="00052A31"/>
    <w:rsid w:val="00054806"/>
    <w:rsid w:val="0005661A"/>
    <w:rsid w:val="00070D88"/>
    <w:rsid w:val="00075A60"/>
    <w:rsid w:val="00080777"/>
    <w:rsid w:val="000A0BE1"/>
    <w:rsid w:val="000A16CB"/>
    <w:rsid w:val="000A7F83"/>
    <w:rsid w:val="000B1BE3"/>
    <w:rsid w:val="000B5A4C"/>
    <w:rsid w:val="000B60B8"/>
    <w:rsid w:val="000B67D1"/>
    <w:rsid w:val="000C294C"/>
    <w:rsid w:val="000C2963"/>
    <w:rsid w:val="000C52FD"/>
    <w:rsid w:val="000F5F71"/>
    <w:rsid w:val="00100C05"/>
    <w:rsid w:val="00107204"/>
    <w:rsid w:val="00125658"/>
    <w:rsid w:val="00131CDF"/>
    <w:rsid w:val="0013675D"/>
    <w:rsid w:val="00136EAD"/>
    <w:rsid w:val="00157DDD"/>
    <w:rsid w:val="0017323B"/>
    <w:rsid w:val="00174221"/>
    <w:rsid w:val="00176F84"/>
    <w:rsid w:val="00185387"/>
    <w:rsid w:val="001941AD"/>
    <w:rsid w:val="00197CD0"/>
    <w:rsid w:val="001A6DC4"/>
    <w:rsid w:val="001B5B98"/>
    <w:rsid w:val="001C243D"/>
    <w:rsid w:val="001C2A89"/>
    <w:rsid w:val="001D0CA6"/>
    <w:rsid w:val="001D3410"/>
    <w:rsid w:val="001D5C9B"/>
    <w:rsid w:val="001D5F68"/>
    <w:rsid w:val="001E5925"/>
    <w:rsid w:val="001F3AFF"/>
    <w:rsid w:val="002109E2"/>
    <w:rsid w:val="00227A40"/>
    <w:rsid w:val="002302FF"/>
    <w:rsid w:val="00230CF9"/>
    <w:rsid w:val="00241687"/>
    <w:rsid w:val="00251E20"/>
    <w:rsid w:val="00254219"/>
    <w:rsid w:val="00261FFC"/>
    <w:rsid w:val="00262F05"/>
    <w:rsid w:val="0026457A"/>
    <w:rsid w:val="002733C0"/>
    <w:rsid w:val="00286BBB"/>
    <w:rsid w:val="00290DE2"/>
    <w:rsid w:val="0029468D"/>
    <w:rsid w:val="00294DA9"/>
    <w:rsid w:val="0029553D"/>
    <w:rsid w:val="00297902"/>
    <w:rsid w:val="002A522F"/>
    <w:rsid w:val="002A5993"/>
    <w:rsid w:val="002B190B"/>
    <w:rsid w:val="002C0A1B"/>
    <w:rsid w:val="002C5E32"/>
    <w:rsid w:val="002D0664"/>
    <w:rsid w:val="002D32FF"/>
    <w:rsid w:val="002D5B4C"/>
    <w:rsid w:val="002D62FD"/>
    <w:rsid w:val="002D6E6D"/>
    <w:rsid w:val="002F4FD3"/>
    <w:rsid w:val="0030000B"/>
    <w:rsid w:val="00316E6F"/>
    <w:rsid w:val="00332435"/>
    <w:rsid w:val="00336F8E"/>
    <w:rsid w:val="00337F3C"/>
    <w:rsid w:val="00340193"/>
    <w:rsid w:val="003570FE"/>
    <w:rsid w:val="00371352"/>
    <w:rsid w:val="003757CC"/>
    <w:rsid w:val="00381A83"/>
    <w:rsid w:val="0039059B"/>
    <w:rsid w:val="00391B3C"/>
    <w:rsid w:val="0039469D"/>
    <w:rsid w:val="003A1240"/>
    <w:rsid w:val="003A25D9"/>
    <w:rsid w:val="003A6AAD"/>
    <w:rsid w:val="003C3CAD"/>
    <w:rsid w:val="003C78BA"/>
    <w:rsid w:val="003D4DCD"/>
    <w:rsid w:val="003E22F4"/>
    <w:rsid w:val="003F328B"/>
    <w:rsid w:val="003F3E3D"/>
    <w:rsid w:val="003F4811"/>
    <w:rsid w:val="003F6376"/>
    <w:rsid w:val="003F7267"/>
    <w:rsid w:val="004123A6"/>
    <w:rsid w:val="004128EE"/>
    <w:rsid w:val="00412BD2"/>
    <w:rsid w:val="00416FD5"/>
    <w:rsid w:val="00424D24"/>
    <w:rsid w:val="00434A2F"/>
    <w:rsid w:val="00441BDF"/>
    <w:rsid w:val="00445822"/>
    <w:rsid w:val="00445ADE"/>
    <w:rsid w:val="00457EA4"/>
    <w:rsid w:val="0046537C"/>
    <w:rsid w:val="00470956"/>
    <w:rsid w:val="004712FA"/>
    <w:rsid w:val="00476DBE"/>
    <w:rsid w:val="00485CC9"/>
    <w:rsid w:val="00487952"/>
    <w:rsid w:val="004A0018"/>
    <w:rsid w:val="004A4374"/>
    <w:rsid w:val="004A5547"/>
    <w:rsid w:val="004A6E8B"/>
    <w:rsid w:val="004A7A65"/>
    <w:rsid w:val="004B0AFD"/>
    <w:rsid w:val="004B2AFF"/>
    <w:rsid w:val="004C6B76"/>
    <w:rsid w:val="004C7034"/>
    <w:rsid w:val="004D52B8"/>
    <w:rsid w:val="004E0BA9"/>
    <w:rsid w:val="004E396E"/>
    <w:rsid w:val="004E76DE"/>
    <w:rsid w:val="004F5FC2"/>
    <w:rsid w:val="004F6541"/>
    <w:rsid w:val="004F7AA5"/>
    <w:rsid w:val="00500C25"/>
    <w:rsid w:val="005021FF"/>
    <w:rsid w:val="00507922"/>
    <w:rsid w:val="0051379C"/>
    <w:rsid w:val="00514D83"/>
    <w:rsid w:val="005222FF"/>
    <w:rsid w:val="00526FE0"/>
    <w:rsid w:val="005359E0"/>
    <w:rsid w:val="005379EE"/>
    <w:rsid w:val="00551400"/>
    <w:rsid w:val="00555323"/>
    <w:rsid w:val="00556FFA"/>
    <w:rsid w:val="00572338"/>
    <w:rsid w:val="00577FCC"/>
    <w:rsid w:val="00583C1A"/>
    <w:rsid w:val="005849B6"/>
    <w:rsid w:val="00584D05"/>
    <w:rsid w:val="00596EDE"/>
    <w:rsid w:val="005A6786"/>
    <w:rsid w:val="005A76D3"/>
    <w:rsid w:val="005B1235"/>
    <w:rsid w:val="005B4AA8"/>
    <w:rsid w:val="005C504F"/>
    <w:rsid w:val="005C5A63"/>
    <w:rsid w:val="005E1D84"/>
    <w:rsid w:val="00600418"/>
    <w:rsid w:val="00610769"/>
    <w:rsid w:val="00622CF4"/>
    <w:rsid w:val="006235E2"/>
    <w:rsid w:val="00626EA2"/>
    <w:rsid w:val="00627F4F"/>
    <w:rsid w:val="006325A2"/>
    <w:rsid w:val="00634766"/>
    <w:rsid w:val="0064002B"/>
    <w:rsid w:val="00647638"/>
    <w:rsid w:val="006500CE"/>
    <w:rsid w:val="0065445F"/>
    <w:rsid w:val="00662CE4"/>
    <w:rsid w:val="00665691"/>
    <w:rsid w:val="0068290B"/>
    <w:rsid w:val="006A3629"/>
    <w:rsid w:val="006B50F7"/>
    <w:rsid w:val="006B58BD"/>
    <w:rsid w:val="006C4ABD"/>
    <w:rsid w:val="006C7569"/>
    <w:rsid w:val="006E2ED1"/>
    <w:rsid w:val="006E7455"/>
    <w:rsid w:val="006F5807"/>
    <w:rsid w:val="006F613B"/>
    <w:rsid w:val="00700AD6"/>
    <w:rsid w:val="00705EA6"/>
    <w:rsid w:val="00707E27"/>
    <w:rsid w:val="00710ACB"/>
    <w:rsid w:val="007153C8"/>
    <w:rsid w:val="00727719"/>
    <w:rsid w:val="007512E7"/>
    <w:rsid w:val="00752659"/>
    <w:rsid w:val="007748AC"/>
    <w:rsid w:val="007755DD"/>
    <w:rsid w:val="00776792"/>
    <w:rsid w:val="0078491D"/>
    <w:rsid w:val="00795CCA"/>
    <w:rsid w:val="007A5F51"/>
    <w:rsid w:val="007D203A"/>
    <w:rsid w:val="007D2E9D"/>
    <w:rsid w:val="007D4C59"/>
    <w:rsid w:val="007E561A"/>
    <w:rsid w:val="007E7548"/>
    <w:rsid w:val="007F1470"/>
    <w:rsid w:val="007F2C38"/>
    <w:rsid w:val="007F74B3"/>
    <w:rsid w:val="00812347"/>
    <w:rsid w:val="00822EF4"/>
    <w:rsid w:val="00831738"/>
    <w:rsid w:val="00834E71"/>
    <w:rsid w:val="00861865"/>
    <w:rsid w:val="00865B2B"/>
    <w:rsid w:val="008708F5"/>
    <w:rsid w:val="00871382"/>
    <w:rsid w:val="0087671B"/>
    <w:rsid w:val="00881A01"/>
    <w:rsid w:val="008864EC"/>
    <w:rsid w:val="00887CFE"/>
    <w:rsid w:val="008C0231"/>
    <w:rsid w:val="008C2572"/>
    <w:rsid w:val="008C31ED"/>
    <w:rsid w:val="008C3D9F"/>
    <w:rsid w:val="008D1E2D"/>
    <w:rsid w:val="008D2120"/>
    <w:rsid w:val="008E0C5E"/>
    <w:rsid w:val="008E24DE"/>
    <w:rsid w:val="008E3D76"/>
    <w:rsid w:val="00901077"/>
    <w:rsid w:val="00904A30"/>
    <w:rsid w:val="00920D75"/>
    <w:rsid w:val="0092709F"/>
    <w:rsid w:val="00927F91"/>
    <w:rsid w:val="0094453C"/>
    <w:rsid w:val="009619D8"/>
    <w:rsid w:val="00976D8B"/>
    <w:rsid w:val="009866EF"/>
    <w:rsid w:val="009966A2"/>
    <w:rsid w:val="00997303"/>
    <w:rsid w:val="009A0FC0"/>
    <w:rsid w:val="009A3A9C"/>
    <w:rsid w:val="009A580C"/>
    <w:rsid w:val="009A6A75"/>
    <w:rsid w:val="009B2497"/>
    <w:rsid w:val="009B2EF4"/>
    <w:rsid w:val="009B3A77"/>
    <w:rsid w:val="009B3B26"/>
    <w:rsid w:val="009B7ECD"/>
    <w:rsid w:val="009C47E6"/>
    <w:rsid w:val="009C5601"/>
    <w:rsid w:val="009C63B8"/>
    <w:rsid w:val="009D658F"/>
    <w:rsid w:val="009E33B9"/>
    <w:rsid w:val="009E766B"/>
    <w:rsid w:val="00A051E2"/>
    <w:rsid w:val="00A3490B"/>
    <w:rsid w:val="00A431E1"/>
    <w:rsid w:val="00A4397F"/>
    <w:rsid w:val="00A46F35"/>
    <w:rsid w:val="00A65DDE"/>
    <w:rsid w:val="00A7160F"/>
    <w:rsid w:val="00A74DBB"/>
    <w:rsid w:val="00A9142E"/>
    <w:rsid w:val="00A91E00"/>
    <w:rsid w:val="00A9748B"/>
    <w:rsid w:val="00AA5FE6"/>
    <w:rsid w:val="00AB0A75"/>
    <w:rsid w:val="00AB37F4"/>
    <w:rsid w:val="00AB4BC8"/>
    <w:rsid w:val="00AC4309"/>
    <w:rsid w:val="00AC4C6B"/>
    <w:rsid w:val="00AC742E"/>
    <w:rsid w:val="00AD5D16"/>
    <w:rsid w:val="00AE329A"/>
    <w:rsid w:val="00AF37AB"/>
    <w:rsid w:val="00AF4B54"/>
    <w:rsid w:val="00B00706"/>
    <w:rsid w:val="00B0187F"/>
    <w:rsid w:val="00B05A30"/>
    <w:rsid w:val="00B14274"/>
    <w:rsid w:val="00B30FCD"/>
    <w:rsid w:val="00B365AC"/>
    <w:rsid w:val="00B37C39"/>
    <w:rsid w:val="00B428E5"/>
    <w:rsid w:val="00B44CF5"/>
    <w:rsid w:val="00B474BB"/>
    <w:rsid w:val="00B616D1"/>
    <w:rsid w:val="00B64ADE"/>
    <w:rsid w:val="00B65CE1"/>
    <w:rsid w:val="00B65DB0"/>
    <w:rsid w:val="00B6625E"/>
    <w:rsid w:val="00B666C3"/>
    <w:rsid w:val="00B7052A"/>
    <w:rsid w:val="00B71526"/>
    <w:rsid w:val="00B80C52"/>
    <w:rsid w:val="00B93A04"/>
    <w:rsid w:val="00BA0007"/>
    <w:rsid w:val="00BA47F3"/>
    <w:rsid w:val="00BA7CA1"/>
    <w:rsid w:val="00BB041F"/>
    <w:rsid w:val="00BB6EEE"/>
    <w:rsid w:val="00BC41DB"/>
    <w:rsid w:val="00BC6573"/>
    <w:rsid w:val="00BD2616"/>
    <w:rsid w:val="00BD3040"/>
    <w:rsid w:val="00BE16DF"/>
    <w:rsid w:val="00BF1ABB"/>
    <w:rsid w:val="00BF6621"/>
    <w:rsid w:val="00C04169"/>
    <w:rsid w:val="00C075FB"/>
    <w:rsid w:val="00C3625B"/>
    <w:rsid w:val="00C43A2F"/>
    <w:rsid w:val="00C45DC6"/>
    <w:rsid w:val="00C55785"/>
    <w:rsid w:val="00C65F2D"/>
    <w:rsid w:val="00C72DC8"/>
    <w:rsid w:val="00C83355"/>
    <w:rsid w:val="00C84265"/>
    <w:rsid w:val="00C93CC8"/>
    <w:rsid w:val="00CA46B5"/>
    <w:rsid w:val="00CA6877"/>
    <w:rsid w:val="00CB056F"/>
    <w:rsid w:val="00CC1C4C"/>
    <w:rsid w:val="00CC348D"/>
    <w:rsid w:val="00CC7DCF"/>
    <w:rsid w:val="00CE2393"/>
    <w:rsid w:val="00CE442F"/>
    <w:rsid w:val="00CF0F71"/>
    <w:rsid w:val="00CF11F4"/>
    <w:rsid w:val="00D01887"/>
    <w:rsid w:val="00D03F9F"/>
    <w:rsid w:val="00D04FAF"/>
    <w:rsid w:val="00D07E83"/>
    <w:rsid w:val="00D11691"/>
    <w:rsid w:val="00D153D1"/>
    <w:rsid w:val="00D15744"/>
    <w:rsid w:val="00D2078C"/>
    <w:rsid w:val="00D241C5"/>
    <w:rsid w:val="00D566A2"/>
    <w:rsid w:val="00D56C93"/>
    <w:rsid w:val="00D64FD8"/>
    <w:rsid w:val="00D66059"/>
    <w:rsid w:val="00D73231"/>
    <w:rsid w:val="00D82DE4"/>
    <w:rsid w:val="00D833B6"/>
    <w:rsid w:val="00D863C6"/>
    <w:rsid w:val="00D97B07"/>
    <w:rsid w:val="00DA0C69"/>
    <w:rsid w:val="00DA7C6C"/>
    <w:rsid w:val="00DB417A"/>
    <w:rsid w:val="00DC0D20"/>
    <w:rsid w:val="00DC212F"/>
    <w:rsid w:val="00DC373B"/>
    <w:rsid w:val="00DC7878"/>
    <w:rsid w:val="00DD5CB7"/>
    <w:rsid w:val="00DE0297"/>
    <w:rsid w:val="00DE19CC"/>
    <w:rsid w:val="00DE3898"/>
    <w:rsid w:val="00DF1201"/>
    <w:rsid w:val="00DF7FC6"/>
    <w:rsid w:val="00E043EE"/>
    <w:rsid w:val="00E12365"/>
    <w:rsid w:val="00E216C7"/>
    <w:rsid w:val="00E22145"/>
    <w:rsid w:val="00E3215D"/>
    <w:rsid w:val="00E35235"/>
    <w:rsid w:val="00E422E3"/>
    <w:rsid w:val="00E537FB"/>
    <w:rsid w:val="00E713C3"/>
    <w:rsid w:val="00E774BE"/>
    <w:rsid w:val="00E8412E"/>
    <w:rsid w:val="00E85B18"/>
    <w:rsid w:val="00E8754E"/>
    <w:rsid w:val="00EA0D44"/>
    <w:rsid w:val="00EA37D7"/>
    <w:rsid w:val="00EC123F"/>
    <w:rsid w:val="00EC3908"/>
    <w:rsid w:val="00ED0692"/>
    <w:rsid w:val="00EE3A10"/>
    <w:rsid w:val="00EF187F"/>
    <w:rsid w:val="00F02B00"/>
    <w:rsid w:val="00F050AA"/>
    <w:rsid w:val="00F22EE2"/>
    <w:rsid w:val="00F23F32"/>
    <w:rsid w:val="00F25994"/>
    <w:rsid w:val="00F26ED9"/>
    <w:rsid w:val="00F35079"/>
    <w:rsid w:val="00F41962"/>
    <w:rsid w:val="00F4472A"/>
    <w:rsid w:val="00F45A83"/>
    <w:rsid w:val="00F50C37"/>
    <w:rsid w:val="00F5184D"/>
    <w:rsid w:val="00F6236D"/>
    <w:rsid w:val="00F64E40"/>
    <w:rsid w:val="00F65985"/>
    <w:rsid w:val="00F747B9"/>
    <w:rsid w:val="00F8463D"/>
    <w:rsid w:val="00F84E25"/>
    <w:rsid w:val="00F85A17"/>
    <w:rsid w:val="00F8608D"/>
    <w:rsid w:val="00F86902"/>
    <w:rsid w:val="00F93C89"/>
    <w:rsid w:val="00F94A94"/>
    <w:rsid w:val="00FA21BB"/>
    <w:rsid w:val="00FB4FE9"/>
    <w:rsid w:val="00FC0F8B"/>
    <w:rsid w:val="00FC2E0B"/>
    <w:rsid w:val="00FC3F2D"/>
    <w:rsid w:val="00FC5A6A"/>
    <w:rsid w:val="00FD12D7"/>
    <w:rsid w:val="00FD76FC"/>
    <w:rsid w:val="00FF4B49"/>
    <w:rsid w:val="00FF52B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ebf2f9"/>
    </o:shapedefaults>
    <o:shapelayout v:ext="edit">
      <o:idmap v:ext="edit" data="2"/>
    </o:shapelayout>
  </w:shapeDefaults>
  <w:decimalSymbol w:val="."/>
  <w:listSeparator w:val=","/>
  <w14:docId w14:val="033E6924"/>
  <w15:chartTrackingRefBased/>
  <w15:docId w15:val="{A7D2DE47-50E1-4536-86E4-C587BC3AC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0"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locked="0"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locked="0"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9B2EF4"/>
    <w:pPr>
      <w:spacing w:after="200"/>
    </w:pPr>
    <w:rPr>
      <w:rFonts w:ascii="Arial" w:hAnsi="Arial"/>
      <w:sz w:val="24"/>
    </w:rPr>
  </w:style>
  <w:style w:type="paragraph" w:styleId="Heading1">
    <w:name w:val="heading 1"/>
    <w:basedOn w:val="Normal"/>
    <w:next w:val="Normal"/>
    <w:link w:val="Heading1Char"/>
    <w:uiPriority w:val="9"/>
    <w:qFormat/>
    <w:rsid w:val="00DC0D20"/>
    <w:pPr>
      <w:keepNext/>
      <w:keepLines/>
      <w:spacing w:before="240"/>
      <w:outlineLvl w:val="0"/>
    </w:pPr>
    <w:rPr>
      <w:rFonts w:eastAsiaTheme="majorEastAsia" w:cstheme="majorBidi"/>
      <w:b/>
      <w:color w:val="2954A2"/>
      <w:sz w:val="40"/>
      <w:szCs w:val="32"/>
    </w:rPr>
  </w:style>
  <w:style w:type="paragraph" w:styleId="Heading2">
    <w:name w:val="heading 2"/>
    <w:basedOn w:val="Normal"/>
    <w:next w:val="Normal"/>
    <w:link w:val="Heading2Char"/>
    <w:uiPriority w:val="9"/>
    <w:unhideWhenUsed/>
    <w:qFormat/>
    <w:rsid w:val="00E774BE"/>
    <w:pPr>
      <w:keepNext/>
      <w:keepLines/>
      <w:outlineLvl w:val="1"/>
    </w:pPr>
    <w:rPr>
      <w:rFonts w:eastAsiaTheme="majorEastAsia" w:cstheme="majorBidi"/>
      <w:b/>
      <w:sz w:val="30"/>
      <w:szCs w:val="26"/>
    </w:rPr>
  </w:style>
  <w:style w:type="paragraph" w:styleId="Heading3">
    <w:name w:val="heading 3"/>
    <w:basedOn w:val="Normal"/>
    <w:next w:val="Normal"/>
    <w:link w:val="Heading3Char"/>
    <w:uiPriority w:val="9"/>
    <w:unhideWhenUsed/>
    <w:qFormat/>
    <w:rsid w:val="00E774BE"/>
    <w:pPr>
      <w:keepNext/>
      <w:keepLines/>
      <w:spacing w:before="40"/>
      <w:outlineLvl w:val="2"/>
    </w:pPr>
    <w:rPr>
      <w:rFonts w:eastAsiaTheme="majorEastAsia" w:cstheme="majorBidi"/>
      <w:b/>
      <w:sz w:val="2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C65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C6573"/>
  </w:style>
  <w:style w:type="paragraph" w:styleId="Footer">
    <w:name w:val="footer"/>
    <w:basedOn w:val="Normal"/>
    <w:link w:val="FooterChar"/>
    <w:uiPriority w:val="99"/>
    <w:unhideWhenUsed/>
    <w:rsid w:val="00BC65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C6573"/>
  </w:style>
  <w:style w:type="character" w:customStyle="1" w:styleId="Heading1Char">
    <w:name w:val="Heading 1 Char"/>
    <w:basedOn w:val="DefaultParagraphFont"/>
    <w:link w:val="Heading1"/>
    <w:uiPriority w:val="9"/>
    <w:rsid w:val="00DC0D20"/>
    <w:rPr>
      <w:rFonts w:ascii="Arial" w:eastAsiaTheme="majorEastAsia" w:hAnsi="Arial" w:cstheme="majorBidi"/>
      <w:b/>
      <w:color w:val="2954A2"/>
      <w:sz w:val="40"/>
      <w:szCs w:val="32"/>
    </w:rPr>
  </w:style>
  <w:style w:type="character" w:customStyle="1" w:styleId="Heading2Char">
    <w:name w:val="Heading 2 Char"/>
    <w:basedOn w:val="DefaultParagraphFont"/>
    <w:link w:val="Heading2"/>
    <w:uiPriority w:val="9"/>
    <w:rsid w:val="00E774BE"/>
    <w:rPr>
      <w:rFonts w:ascii="Arial" w:eastAsiaTheme="majorEastAsia" w:hAnsi="Arial" w:cstheme="majorBidi"/>
      <w:b/>
      <w:sz w:val="30"/>
      <w:szCs w:val="26"/>
    </w:rPr>
  </w:style>
  <w:style w:type="character" w:customStyle="1" w:styleId="Heading3Char">
    <w:name w:val="Heading 3 Char"/>
    <w:basedOn w:val="DefaultParagraphFont"/>
    <w:link w:val="Heading3"/>
    <w:uiPriority w:val="9"/>
    <w:rsid w:val="00E774BE"/>
    <w:rPr>
      <w:rFonts w:ascii="Arial" w:eastAsiaTheme="majorEastAsia" w:hAnsi="Arial" w:cstheme="majorBidi"/>
      <w:b/>
      <w:szCs w:val="24"/>
    </w:rPr>
  </w:style>
  <w:style w:type="paragraph" w:styleId="ListParagraph">
    <w:name w:val="List Paragraph"/>
    <w:basedOn w:val="Normal"/>
    <w:uiPriority w:val="34"/>
    <w:qFormat/>
    <w:rsid w:val="009866EF"/>
    <w:pPr>
      <w:numPr>
        <w:numId w:val="1"/>
      </w:numPr>
      <w:contextualSpacing/>
    </w:pPr>
  </w:style>
  <w:style w:type="table" w:styleId="TableGrid">
    <w:name w:val="Table Grid"/>
    <w:basedOn w:val="TableNormal"/>
    <w:uiPriority w:val="39"/>
    <w:locked/>
    <w:rsid w:val="009866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3">
    <w:name w:val="Grid Table 3 Accent 3"/>
    <w:basedOn w:val="TableNormal"/>
    <w:uiPriority w:val="48"/>
    <w:locked/>
    <w:rsid w:val="005A76D3"/>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customStyle="1" w:styleId="TableSource">
    <w:name w:val="Table Source"/>
    <w:basedOn w:val="Normal"/>
    <w:next w:val="Normal"/>
    <w:link w:val="TableSourceChar"/>
    <w:qFormat/>
    <w:locked/>
    <w:rsid w:val="00C43A2F"/>
    <w:pPr>
      <w:spacing w:before="120"/>
    </w:pPr>
    <w:rPr>
      <w:sz w:val="14"/>
    </w:rPr>
  </w:style>
  <w:style w:type="table" w:customStyle="1" w:styleId="BCCTable">
    <w:name w:val="BCC Table"/>
    <w:basedOn w:val="TableNormal"/>
    <w:uiPriority w:val="99"/>
    <w:rsid w:val="00197CD0"/>
    <w:pPr>
      <w:spacing w:after="0" w:line="240" w:lineRule="auto"/>
    </w:pPr>
    <w:rPr>
      <w:rFonts w:ascii="Arial" w:hAnsi="Arial"/>
    </w:rPr>
    <w:tblPr>
      <w:tblStyleRowBandSize w:val="1"/>
      <w:tblBorders>
        <w:insideV w:val="single" w:sz="4" w:space="0" w:color="2954A2"/>
      </w:tblBorders>
    </w:tblPr>
    <w:tblStylePr w:type="firstRow">
      <w:pPr>
        <w:wordWrap/>
        <w:spacing w:beforeLines="0" w:before="60" w:beforeAutospacing="0" w:afterLines="60" w:after="60" w:afterAutospacing="0"/>
        <w:jc w:val="center"/>
      </w:pPr>
      <w:rPr>
        <w:rFonts w:ascii="Arial" w:hAnsi="Arial"/>
        <w:b/>
        <w:color w:val="FFFFFF" w:themeColor="background1"/>
        <w:sz w:val="18"/>
      </w:rPr>
      <w:tblPr/>
      <w:tcPr>
        <w:shd w:val="clear" w:color="auto" w:fill="2954A2"/>
        <w:vAlign w:val="center"/>
      </w:tcPr>
    </w:tblStylePr>
    <w:tblStylePr w:type="band1Horz">
      <w:rPr>
        <w:rFonts w:ascii="Verdana" w:hAnsi="Verdana"/>
        <w:sz w:val="18"/>
      </w:rPr>
      <w:tblPr/>
      <w:tcPr>
        <w:shd w:val="clear" w:color="auto" w:fill="FFFFFF" w:themeFill="background1"/>
      </w:tcPr>
    </w:tblStylePr>
    <w:tblStylePr w:type="band2Horz">
      <w:rPr>
        <w:rFonts w:ascii="Verdana" w:hAnsi="Verdana"/>
        <w:sz w:val="18"/>
      </w:rPr>
      <w:tblPr/>
      <w:tcPr>
        <w:shd w:val="clear" w:color="auto" w:fill="D9D9D9" w:themeFill="background1" w:themeFillShade="D9"/>
      </w:tcPr>
    </w:tblStylePr>
  </w:style>
  <w:style w:type="character" w:customStyle="1" w:styleId="TableSourceChar">
    <w:name w:val="Table Source Char"/>
    <w:basedOn w:val="DefaultParagraphFont"/>
    <w:link w:val="TableSource"/>
    <w:rsid w:val="00C43A2F"/>
    <w:rPr>
      <w:rFonts w:ascii="Verdana" w:hAnsi="Verdana"/>
      <w:sz w:val="14"/>
    </w:rPr>
  </w:style>
  <w:style w:type="paragraph" w:customStyle="1" w:styleId="ImageCaption">
    <w:name w:val="Image Caption"/>
    <w:basedOn w:val="Normal"/>
    <w:next w:val="Normal"/>
    <w:link w:val="ImageCaptionChar"/>
    <w:qFormat/>
    <w:rsid w:val="00C55785"/>
    <w:rPr>
      <w:b/>
      <w:sz w:val="18"/>
    </w:rPr>
  </w:style>
  <w:style w:type="table" w:styleId="TableGrid3">
    <w:name w:val="Table Grid 3"/>
    <w:basedOn w:val="TableNormal"/>
    <w:uiPriority w:val="99"/>
    <w:semiHidden/>
    <w:unhideWhenUsed/>
    <w:locked/>
    <w:rsid w:val="0057233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ImageCaptionChar">
    <w:name w:val="Image Caption Char"/>
    <w:basedOn w:val="DefaultParagraphFont"/>
    <w:link w:val="ImageCaption"/>
    <w:rsid w:val="00C55785"/>
    <w:rPr>
      <w:rFonts w:ascii="Verdana" w:hAnsi="Verdana"/>
      <w:b/>
      <w:sz w:val="18"/>
    </w:rPr>
  </w:style>
  <w:style w:type="paragraph" w:styleId="TOCHeading">
    <w:name w:val="TOC Heading"/>
    <w:basedOn w:val="Heading1"/>
    <w:next w:val="Normal"/>
    <w:uiPriority w:val="39"/>
    <w:unhideWhenUsed/>
    <w:qFormat/>
    <w:rsid w:val="00626EA2"/>
    <w:pPr>
      <w:outlineLvl w:val="9"/>
    </w:pPr>
    <w:rPr>
      <w:lang w:val="en-US"/>
    </w:rPr>
  </w:style>
  <w:style w:type="paragraph" w:styleId="TOC1">
    <w:name w:val="toc 1"/>
    <w:basedOn w:val="Normal"/>
    <w:next w:val="Normal"/>
    <w:autoRedefine/>
    <w:uiPriority w:val="39"/>
    <w:unhideWhenUsed/>
    <w:rsid w:val="00412BD2"/>
    <w:pPr>
      <w:tabs>
        <w:tab w:val="left" w:pos="880"/>
        <w:tab w:val="right" w:leader="dot" w:pos="7655"/>
      </w:tabs>
      <w:spacing w:after="100"/>
      <w:ind w:left="360"/>
    </w:pPr>
    <w:rPr>
      <w:b/>
    </w:rPr>
  </w:style>
  <w:style w:type="paragraph" w:styleId="TOC2">
    <w:name w:val="toc 2"/>
    <w:basedOn w:val="Normal"/>
    <w:next w:val="Normal"/>
    <w:autoRedefine/>
    <w:uiPriority w:val="39"/>
    <w:unhideWhenUsed/>
    <w:rsid w:val="0039469D"/>
    <w:pPr>
      <w:tabs>
        <w:tab w:val="right" w:leader="dot" w:pos="7655"/>
      </w:tabs>
      <w:spacing w:after="100"/>
      <w:ind w:left="714"/>
    </w:pPr>
  </w:style>
  <w:style w:type="paragraph" w:styleId="TOC3">
    <w:name w:val="toc 3"/>
    <w:basedOn w:val="Normal"/>
    <w:next w:val="Normal"/>
    <w:autoRedefine/>
    <w:uiPriority w:val="39"/>
    <w:unhideWhenUsed/>
    <w:rsid w:val="009E766B"/>
    <w:pPr>
      <w:tabs>
        <w:tab w:val="right" w:leader="dot" w:pos="7655"/>
      </w:tabs>
      <w:spacing w:after="100"/>
      <w:ind w:left="714"/>
    </w:pPr>
  </w:style>
  <w:style w:type="character" w:styleId="Hyperlink">
    <w:name w:val="Hyperlink"/>
    <w:basedOn w:val="DefaultParagraphFont"/>
    <w:uiPriority w:val="99"/>
    <w:unhideWhenUsed/>
    <w:rsid w:val="00626EA2"/>
    <w:rPr>
      <w:color w:val="0563C1" w:themeColor="hyperlink"/>
      <w:u w:val="single"/>
    </w:rPr>
  </w:style>
  <w:style w:type="paragraph" w:styleId="Title">
    <w:name w:val="Title"/>
    <w:basedOn w:val="Normal"/>
    <w:next w:val="Normal"/>
    <w:link w:val="TitleChar"/>
    <w:uiPriority w:val="10"/>
    <w:qFormat/>
    <w:rsid w:val="009E766B"/>
    <w:rPr>
      <w:b/>
      <w:color w:val="2954A2"/>
      <w:sz w:val="54"/>
      <w:szCs w:val="54"/>
    </w:rPr>
  </w:style>
  <w:style w:type="character" w:customStyle="1" w:styleId="TitleChar">
    <w:name w:val="Title Char"/>
    <w:basedOn w:val="DefaultParagraphFont"/>
    <w:link w:val="Title"/>
    <w:uiPriority w:val="10"/>
    <w:rsid w:val="009E766B"/>
    <w:rPr>
      <w:rFonts w:ascii="Arial" w:hAnsi="Arial"/>
      <w:b/>
      <w:color w:val="2954A2"/>
      <w:sz w:val="54"/>
      <w:szCs w:val="54"/>
    </w:rPr>
  </w:style>
  <w:style w:type="paragraph" w:styleId="Subtitle">
    <w:name w:val="Subtitle"/>
    <w:basedOn w:val="Normal"/>
    <w:next w:val="Normal"/>
    <w:link w:val="SubtitleChar"/>
    <w:uiPriority w:val="11"/>
    <w:qFormat/>
    <w:rsid w:val="009E766B"/>
    <w:rPr>
      <w:color w:val="2954A2"/>
      <w:sz w:val="54"/>
      <w:szCs w:val="54"/>
    </w:rPr>
  </w:style>
  <w:style w:type="character" w:customStyle="1" w:styleId="SubtitleChar">
    <w:name w:val="Subtitle Char"/>
    <w:basedOn w:val="DefaultParagraphFont"/>
    <w:link w:val="Subtitle"/>
    <w:uiPriority w:val="11"/>
    <w:rsid w:val="009E766B"/>
    <w:rPr>
      <w:rFonts w:ascii="Arial" w:hAnsi="Arial"/>
      <w:color w:val="2954A2"/>
      <w:sz w:val="54"/>
      <w:szCs w:val="54"/>
    </w:rPr>
  </w:style>
  <w:style w:type="character" w:styleId="PlaceholderText">
    <w:name w:val="Placeholder Text"/>
    <w:basedOn w:val="DefaultParagraphFont"/>
    <w:uiPriority w:val="99"/>
    <w:semiHidden/>
    <w:locked/>
    <w:rsid w:val="00FD12D7"/>
    <w:rPr>
      <w:color w:val="808080"/>
    </w:rPr>
  </w:style>
  <w:style w:type="character" w:styleId="CommentReference">
    <w:name w:val="annotation reference"/>
    <w:basedOn w:val="DefaultParagraphFont"/>
    <w:uiPriority w:val="99"/>
    <w:semiHidden/>
    <w:unhideWhenUsed/>
    <w:locked/>
    <w:rsid w:val="00BF1ABB"/>
    <w:rPr>
      <w:sz w:val="16"/>
      <w:szCs w:val="16"/>
    </w:rPr>
  </w:style>
  <w:style w:type="paragraph" w:styleId="CommentText">
    <w:name w:val="annotation text"/>
    <w:basedOn w:val="Normal"/>
    <w:link w:val="CommentTextChar"/>
    <w:uiPriority w:val="99"/>
    <w:unhideWhenUsed/>
    <w:locked/>
    <w:rsid w:val="00BF1ABB"/>
    <w:pPr>
      <w:spacing w:line="240" w:lineRule="auto"/>
    </w:pPr>
    <w:rPr>
      <w:sz w:val="20"/>
      <w:szCs w:val="20"/>
    </w:rPr>
  </w:style>
  <w:style w:type="character" w:customStyle="1" w:styleId="CommentTextChar">
    <w:name w:val="Comment Text Char"/>
    <w:basedOn w:val="DefaultParagraphFont"/>
    <w:link w:val="CommentText"/>
    <w:uiPriority w:val="99"/>
    <w:rsid w:val="00BF1ABB"/>
    <w:rPr>
      <w:rFonts w:ascii="Arial" w:hAnsi="Arial"/>
      <w:sz w:val="20"/>
      <w:szCs w:val="20"/>
    </w:rPr>
  </w:style>
  <w:style w:type="paragraph" w:styleId="CommentSubject">
    <w:name w:val="annotation subject"/>
    <w:basedOn w:val="CommentText"/>
    <w:next w:val="CommentText"/>
    <w:link w:val="CommentSubjectChar"/>
    <w:uiPriority w:val="99"/>
    <w:semiHidden/>
    <w:unhideWhenUsed/>
    <w:locked/>
    <w:rsid w:val="00BF1ABB"/>
    <w:rPr>
      <w:b/>
      <w:bCs/>
    </w:rPr>
  </w:style>
  <w:style w:type="character" w:customStyle="1" w:styleId="CommentSubjectChar">
    <w:name w:val="Comment Subject Char"/>
    <w:basedOn w:val="CommentTextChar"/>
    <w:link w:val="CommentSubject"/>
    <w:uiPriority w:val="99"/>
    <w:semiHidden/>
    <w:rsid w:val="00BF1ABB"/>
    <w:rPr>
      <w:rFonts w:ascii="Arial" w:hAnsi="Arial"/>
      <w:b/>
      <w:bCs/>
      <w:sz w:val="20"/>
      <w:szCs w:val="20"/>
    </w:rPr>
  </w:style>
  <w:style w:type="character" w:styleId="FollowedHyperlink">
    <w:name w:val="FollowedHyperlink"/>
    <w:basedOn w:val="DefaultParagraphFont"/>
    <w:uiPriority w:val="99"/>
    <w:semiHidden/>
    <w:unhideWhenUsed/>
    <w:locked/>
    <w:rsid w:val="0078491D"/>
    <w:rPr>
      <w:color w:val="954F72" w:themeColor="followedHyperlink"/>
      <w:u w:val="single"/>
    </w:rPr>
  </w:style>
  <w:style w:type="character" w:styleId="UnresolvedMention">
    <w:name w:val="Unresolved Mention"/>
    <w:basedOn w:val="DefaultParagraphFont"/>
    <w:uiPriority w:val="99"/>
    <w:semiHidden/>
    <w:unhideWhenUsed/>
    <w:rsid w:val="00336F8E"/>
    <w:rPr>
      <w:color w:val="605E5C"/>
      <w:shd w:val="clear" w:color="auto" w:fill="E1DFDD"/>
    </w:rPr>
  </w:style>
  <w:style w:type="paragraph" w:styleId="Revision">
    <w:name w:val="Revision"/>
    <w:hidden/>
    <w:uiPriority w:val="99"/>
    <w:semiHidden/>
    <w:rsid w:val="0030000B"/>
    <w:pPr>
      <w:spacing w:after="0" w:line="240" w:lineRule="auto"/>
    </w:pPr>
    <w:rPr>
      <w:rFonts w:ascii="Arial" w:hAnsi="Arial"/>
      <w:sz w:val="24"/>
    </w:rPr>
  </w:style>
  <w:style w:type="paragraph" w:styleId="Caption">
    <w:name w:val="caption"/>
    <w:basedOn w:val="Normal"/>
    <w:next w:val="Normal"/>
    <w:uiPriority w:val="35"/>
    <w:unhideWhenUsed/>
    <w:qFormat/>
    <w:locked/>
    <w:rsid w:val="00031E5B"/>
    <w:pPr>
      <w:spacing w:line="240" w:lineRule="auto"/>
    </w:pPr>
    <w:rPr>
      <w:i/>
      <w:iCs/>
      <w:color w:val="44546A" w:themeColor="text2"/>
      <w:sz w:val="18"/>
      <w:szCs w:val="18"/>
    </w:rPr>
  </w:style>
  <w:style w:type="table" w:styleId="GridTable4-Accent1">
    <w:name w:val="Grid Table 4 Accent 1"/>
    <w:basedOn w:val="TableNormal"/>
    <w:uiPriority w:val="49"/>
    <w:locked/>
    <w:rsid w:val="006325A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ui-provider">
    <w:name w:val="ui-provider"/>
    <w:basedOn w:val="DefaultParagraphFont"/>
    <w:rsid w:val="00D241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8684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oter" Target="footer4.xml"/><Relationship Id="rId10" Type="http://schemas.openxmlformats.org/officeDocument/2006/relationships/header" Target="header2.xml"/><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roberts\AppData\Local\Hewlett-Packard\HP%20TRIM\TEMP\HPTRIM.60992\DOC%2017%20125654%20(Revision%208)%20%20Council%20Strategy%20Guiding%20Template%20-%202017%20version(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3313EF-6AA8-4BD9-900E-A94036B49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 17 125654 (Revision 8)  Council Strategy Guiding Template - 2017 version(4)</Template>
  <TotalTime>60</TotalTime>
  <Pages>23</Pages>
  <Words>4827</Words>
  <Characters>28533</Characters>
  <Application>Microsoft Office Word</Application>
  <DocSecurity>0</DocSecurity>
  <Lines>920</Lines>
  <Paragraphs>555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Jennie Roberts</dc:creator>
  <cp:keywords/>
  <dc:description/>
  <cp:lastModifiedBy>Bruce Robertson</cp:lastModifiedBy>
  <cp:revision>14</cp:revision>
  <cp:lastPrinted>2024-05-27T00:23:00Z</cp:lastPrinted>
  <dcterms:created xsi:type="dcterms:W3CDTF">2024-05-08T23:10:00Z</dcterms:created>
  <dcterms:modified xsi:type="dcterms:W3CDTF">2024-05-29T01:55:00Z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2319ff99372f85be8df96a03753587143eba2351ab7e3526e1c201fa31e7a81f</vt:lpwstr>
  </property>
</Properties>
</file>